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285" w:rsidRPr="00801A8C" w:rsidRDefault="00EB0285" w:rsidP="009C1440">
      <w:pPr>
        <w:pStyle w:val="AralkYok"/>
        <w:jc w:val="center"/>
        <w:rPr>
          <w:b/>
          <w:color w:val="FF0000"/>
        </w:rPr>
      </w:pPr>
      <w:r w:rsidRPr="00801A8C">
        <w:rPr>
          <w:b/>
          <w:color w:val="FF0000"/>
        </w:rPr>
        <w:t>ACİL DURUM EYLEM PLANI</w:t>
      </w:r>
    </w:p>
    <w:p w:rsidR="009C1440" w:rsidRPr="009C1440" w:rsidRDefault="009C1440" w:rsidP="009C1440">
      <w:pPr>
        <w:pStyle w:val="AralkYok"/>
        <w:jc w:val="center"/>
        <w:rPr>
          <w:b/>
        </w:rPr>
      </w:pPr>
    </w:p>
    <w:p w:rsidR="00F748DA" w:rsidRPr="009C1440" w:rsidRDefault="00F748DA" w:rsidP="009C1440">
      <w:pPr>
        <w:pStyle w:val="AralkYok"/>
        <w:jc w:val="both"/>
        <w:rPr>
          <w:b/>
        </w:rPr>
      </w:pPr>
      <w:r w:rsidRPr="009C1440">
        <w:rPr>
          <w:b/>
        </w:rPr>
        <w:t>AMAÇ</w:t>
      </w:r>
    </w:p>
    <w:p w:rsidR="00F748DA" w:rsidRPr="009C1440" w:rsidRDefault="00F748DA" w:rsidP="009C1440">
      <w:pPr>
        <w:pStyle w:val="AralkYok"/>
        <w:jc w:val="both"/>
      </w:pPr>
    </w:p>
    <w:p w:rsidR="00F748DA" w:rsidRPr="009C1440" w:rsidRDefault="00F748DA" w:rsidP="009C1440">
      <w:pPr>
        <w:pStyle w:val="AralkYok"/>
        <w:ind w:firstLine="720"/>
        <w:jc w:val="both"/>
      </w:pPr>
      <w:r w:rsidRPr="009C1440">
        <w:t xml:space="preserve">Bulaş Bazlı Önlemler; bilinen veya şüpheli bir </w:t>
      </w:r>
      <w:proofErr w:type="spellStart"/>
      <w:r w:rsidRPr="009C1440">
        <w:t>enfeksiyöz</w:t>
      </w:r>
      <w:proofErr w:type="spellEnd"/>
      <w:r w:rsidRPr="009C1440">
        <w:t xml:space="preserve"> etken ile </w:t>
      </w:r>
      <w:proofErr w:type="spellStart"/>
      <w:r w:rsidRPr="009C1440">
        <w:t>enfekte</w:t>
      </w:r>
      <w:proofErr w:type="spellEnd"/>
      <w:r w:rsidRPr="009C1440">
        <w:t xml:space="preserve"> olan bir hastaya hizmet sunumu sırasında gerekli olan ek </w:t>
      </w:r>
      <w:proofErr w:type="gramStart"/>
      <w:r w:rsidRPr="009C1440">
        <w:t>enfeksiyon</w:t>
      </w:r>
      <w:proofErr w:type="gramEnd"/>
      <w:r w:rsidRPr="009C1440">
        <w:t xml:space="preserve"> kontrol önlemlerinin alınmasını sağlamaktır. </w:t>
      </w:r>
    </w:p>
    <w:p w:rsidR="00F748DA" w:rsidRPr="009C1440" w:rsidRDefault="00F748DA" w:rsidP="009C1440">
      <w:pPr>
        <w:pStyle w:val="AralkYok"/>
        <w:jc w:val="both"/>
      </w:pPr>
    </w:p>
    <w:p w:rsidR="00F748DA" w:rsidRPr="009C1440" w:rsidRDefault="00F748DA" w:rsidP="009C1440">
      <w:pPr>
        <w:pStyle w:val="AralkYok"/>
        <w:jc w:val="both"/>
        <w:rPr>
          <w:b/>
        </w:rPr>
      </w:pPr>
      <w:r w:rsidRPr="009C1440">
        <w:rPr>
          <w:b/>
        </w:rPr>
        <w:t>KAPSAM</w:t>
      </w:r>
    </w:p>
    <w:p w:rsidR="00F748DA" w:rsidRPr="009C1440" w:rsidRDefault="00F748DA" w:rsidP="009C1440">
      <w:pPr>
        <w:pStyle w:val="AralkYok"/>
        <w:jc w:val="both"/>
      </w:pPr>
    </w:p>
    <w:p w:rsidR="00F748DA" w:rsidRPr="009C1440" w:rsidRDefault="00F748DA" w:rsidP="009C1440">
      <w:pPr>
        <w:pStyle w:val="AralkYok"/>
        <w:ind w:firstLine="720"/>
        <w:jc w:val="both"/>
      </w:pPr>
      <w:r w:rsidRPr="009C1440">
        <w:t>Kurumumuzun faaliyet gösterdiği tüm birimleri kapsamaktadır.</w:t>
      </w:r>
    </w:p>
    <w:p w:rsidR="00F748DA" w:rsidRPr="009C1440" w:rsidRDefault="00F748DA" w:rsidP="009C1440">
      <w:pPr>
        <w:pStyle w:val="AralkYok"/>
        <w:jc w:val="both"/>
      </w:pPr>
    </w:p>
    <w:p w:rsidR="00F748DA" w:rsidRPr="009C1440" w:rsidRDefault="00F748DA" w:rsidP="009C1440">
      <w:pPr>
        <w:pStyle w:val="AralkYok"/>
        <w:jc w:val="both"/>
        <w:rPr>
          <w:b/>
        </w:rPr>
      </w:pPr>
      <w:r w:rsidRPr="009C1440">
        <w:rPr>
          <w:b/>
        </w:rPr>
        <w:t>SORUMLULAR</w:t>
      </w:r>
    </w:p>
    <w:p w:rsidR="00F748DA" w:rsidRPr="009C1440" w:rsidRDefault="00F748DA" w:rsidP="009C1440">
      <w:pPr>
        <w:pStyle w:val="AralkYok"/>
        <w:jc w:val="both"/>
      </w:pPr>
    </w:p>
    <w:p w:rsidR="00F748DA" w:rsidRPr="009C1440" w:rsidRDefault="00F748DA" w:rsidP="009C1440">
      <w:pPr>
        <w:pStyle w:val="AralkYok"/>
        <w:numPr>
          <w:ilvl w:val="0"/>
          <w:numId w:val="34"/>
        </w:numPr>
        <w:ind w:left="709" w:hanging="283"/>
        <w:jc w:val="both"/>
      </w:pPr>
      <w:r w:rsidRPr="009C1440">
        <w:t xml:space="preserve">İşveren/İşveren </w:t>
      </w:r>
      <w:proofErr w:type="gramStart"/>
      <w:r w:rsidRPr="009C1440">
        <w:t xml:space="preserve">Vekili                        : </w:t>
      </w:r>
      <w:r w:rsidR="007D49C6">
        <w:t>Salih</w:t>
      </w:r>
      <w:proofErr w:type="gramEnd"/>
      <w:r w:rsidR="007D49C6">
        <w:t xml:space="preserve"> DEMİRAY</w:t>
      </w:r>
    </w:p>
    <w:p w:rsidR="00F748DA" w:rsidRPr="009C1440" w:rsidRDefault="00F748DA" w:rsidP="009C1440">
      <w:pPr>
        <w:pStyle w:val="AralkYok"/>
        <w:numPr>
          <w:ilvl w:val="0"/>
          <w:numId w:val="34"/>
        </w:numPr>
        <w:ind w:left="709" w:hanging="283"/>
        <w:jc w:val="both"/>
      </w:pPr>
      <w:r w:rsidRPr="009C1440">
        <w:t xml:space="preserve">Okul Salgın Acil Durum </w:t>
      </w:r>
      <w:proofErr w:type="gramStart"/>
      <w:r w:rsidRPr="009C1440">
        <w:t xml:space="preserve">Sorumlusu  : </w:t>
      </w:r>
      <w:r w:rsidR="007D49C6">
        <w:t>Hilal</w:t>
      </w:r>
      <w:proofErr w:type="gramEnd"/>
      <w:r w:rsidR="007D49C6">
        <w:t xml:space="preserve"> GÜZEN GÜN</w:t>
      </w:r>
    </w:p>
    <w:p w:rsidR="009C1440" w:rsidRDefault="009C1440" w:rsidP="009C1440">
      <w:pPr>
        <w:pStyle w:val="AralkYok"/>
      </w:pPr>
    </w:p>
    <w:p w:rsidR="00EB0285" w:rsidRDefault="00EB0285" w:rsidP="009C1440">
      <w:pPr>
        <w:pStyle w:val="AralkYok"/>
        <w:rPr>
          <w:b/>
        </w:rPr>
      </w:pPr>
      <w:r w:rsidRPr="009C1440">
        <w:rPr>
          <w:b/>
        </w:rPr>
        <w:t>ALINACAK ÖNLEYİCİ VE SINIRLANDIRICI TEDBİRLER</w:t>
      </w:r>
    </w:p>
    <w:p w:rsidR="009C1440" w:rsidRPr="009C1440" w:rsidRDefault="009C1440" w:rsidP="009C1440">
      <w:pPr>
        <w:pStyle w:val="AralkYok"/>
        <w:jc w:val="both"/>
        <w:rPr>
          <w:b/>
        </w:rPr>
      </w:pPr>
    </w:p>
    <w:p w:rsidR="00EB0285" w:rsidRPr="009C1440" w:rsidRDefault="00EB0285" w:rsidP="009C1440">
      <w:pPr>
        <w:pStyle w:val="AralkYok"/>
        <w:ind w:firstLine="720"/>
        <w:jc w:val="both"/>
        <w:rPr>
          <w:rFonts w:eastAsia="Arial"/>
        </w:rPr>
      </w:pPr>
      <w:r w:rsidRPr="009C1440">
        <w:rPr>
          <w:rFonts w:eastAsia="Arial"/>
        </w:rPr>
        <w:t>Bu önlemler genel olarak COVID-19 şüpheli veya tanısı almış kişilere temas sırasında ve sonrasında yapılacak işlemlerdir.</w:t>
      </w:r>
    </w:p>
    <w:p w:rsidR="00EB0285" w:rsidRPr="009C1440" w:rsidRDefault="00EB0285" w:rsidP="009C1440">
      <w:pPr>
        <w:pStyle w:val="AralkYok"/>
        <w:jc w:val="both"/>
      </w:pPr>
    </w:p>
    <w:p w:rsidR="00EB0285" w:rsidRPr="000424A0" w:rsidRDefault="00EB0285" w:rsidP="000424A0">
      <w:pPr>
        <w:pStyle w:val="AralkYok"/>
        <w:numPr>
          <w:ilvl w:val="0"/>
          <w:numId w:val="33"/>
        </w:numPr>
        <w:jc w:val="both"/>
        <w:rPr>
          <w:rFonts w:eastAsia="Arial"/>
        </w:rPr>
      </w:pPr>
      <w:r w:rsidRPr="009C1440">
        <w:rPr>
          <w:rFonts w:eastAsia="Arial"/>
        </w:rPr>
        <w:t>Okul Girişinde bulunan ve BBÖ İzole odası olarak belirlenen alanda Kişinin izole</w:t>
      </w:r>
      <w:r w:rsidR="000424A0">
        <w:rPr>
          <w:rFonts w:eastAsia="Arial"/>
        </w:rPr>
        <w:t xml:space="preserve"> edilmesinin ve izole kalması</w:t>
      </w:r>
      <w:r w:rsidRPr="000424A0">
        <w:rPr>
          <w:rFonts w:eastAsia="Arial"/>
        </w:rPr>
        <w:t xml:space="preserve"> sağlanır</w:t>
      </w:r>
    </w:p>
    <w:p w:rsidR="00EB0285" w:rsidRPr="009C1440" w:rsidRDefault="00EB0285" w:rsidP="009C1440">
      <w:pPr>
        <w:pStyle w:val="AralkYok"/>
        <w:jc w:val="both"/>
        <w:rPr>
          <w:rFonts w:eastAsia="Arial"/>
        </w:rPr>
      </w:pPr>
    </w:p>
    <w:p w:rsidR="00EB0285" w:rsidRPr="009C1440" w:rsidRDefault="00EB0285" w:rsidP="009C1440">
      <w:pPr>
        <w:pStyle w:val="AralkYok"/>
        <w:numPr>
          <w:ilvl w:val="0"/>
          <w:numId w:val="33"/>
        </w:numPr>
        <w:jc w:val="both"/>
        <w:rPr>
          <w:rFonts w:eastAsia="Arial"/>
        </w:rPr>
      </w:pPr>
      <w:r w:rsidRPr="009C1440">
        <w:rPr>
          <w:rFonts w:eastAsia="Arial"/>
        </w:rPr>
        <w:t xml:space="preserve">Kişiye müdahale </w:t>
      </w:r>
      <w:r w:rsidR="000424A0" w:rsidRPr="009C1440">
        <w:rPr>
          <w:rFonts w:eastAsia="Arial"/>
        </w:rPr>
        <w:t>dâhil</w:t>
      </w:r>
      <w:r w:rsidRPr="009C1440">
        <w:rPr>
          <w:rFonts w:eastAsia="Arial"/>
        </w:rPr>
        <w:t>, konta mine materyallerle iş ve işlem yapılırken uygun KKD kullanılır</w:t>
      </w:r>
    </w:p>
    <w:p w:rsidR="00EB0285" w:rsidRPr="009C1440" w:rsidRDefault="00EB0285" w:rsidP="009C1440">
      <w:pPr>
        <w:pStyle w:val="AralkYok"/>
        <w:jc w:val="both"/>
        <w:rPr>
          <w:rFonts w:eastAsia="Arial"/>
        </w:rPr>
      </w:pPr>
    </w:p>
    <w:p w:rsidR="00EB0285" w:rsidRPr="009C1440" w:rsidRDefault="00EB0285" w:rsidP="009C1440">
      <w:pPr>
        <w:pStyle w:val="AralkYok"/>
        <w:numPr>
          <w:ilvl w:val="0"/>
          <w:numId w:val="33"/>
        </w:numPr>
        <w:jc w:val="both"/>
        <w:rPr>
          <w:rFonts w:eastAsia="Arial"/>
        </w:rPr>
      </w:pPr>
      <w:proofErr w:type="spellStart"/>
      <w:r w:rsidRPr="009C1440">
        <w:rPr>
          <w:rFonts w:eastAsia="Arial"/>
        </w:rPr>
        <w:t>Kontamine</w:t>
      </w:r>
      <w:proofErr w:type="spellEnd"/>
      <w:r w:rsidRPr="009C1440">
        <w:rPr>
          <w:rFonts w:eastAsia="Arial"/>
        </w:rPr>
        <w:t xml:space="preserve"> malzeme ve alanlar için uygun dezenfeksiyon işlemlerinin yapılır</w:t>
      </w:r>
    </w:p>
    <w:p w:rsidR="00EB0285" w:rsidRPr="009C1440" w:rsidRDefault="00EB0285" w:rsidP="009C1440">
      <w:pPr>
        <w:pStyle w:val="AralkYok"/>
        <w:jc w:val="both"/>
        <w:rPr>
          <w:rFonts w:eastAsia="Arial"/>
        </w:rPr>
      </w:pPr>
    </w:p>
    <w:p w:rsidR="00EB0285" w:rsidRPr="009C1440" w:rsidRDefault="00EB0285" w:rsidP="009C1440">
      <w:pPr>
        <w:pStyle w:val="AralkYok"/>
        <w:numPr>
          <w:ilvl w:val="0"/>
          <w:numId w:val="33"/>
        </w:numPr>
        <w:jc w:val="both"/>
        <w:rPr>
          <w:rFonts w:eastAsia="Arial"/>
        </w:rPr>
      </w:pPr>
      <w:r w:rsidRPr="009C1440">
        <w:rPr>
          <w:rFonts w:eastAsia="Arial"/>
        </w:rPr>
        <w:t xml:space="preserve">El </w:t>
      </w:r>
      <w:proofErr w:type="gramStart"/>
      <w:r w:rsidRPr="009C1440">
        <w:rPr>
          <w:rFonts w:eastAsia="Arial"/>
        </w:rPr>
        <w:t>hijyeni</w:t>
      </w:r>
      <w:proofErr w:type="gramEnd"/>
      <w:r w:rsidRPr="009C1440">
        <w:rPr>
          <w:rFonts w:eastAsia="Arial"/>
        </w:rPr>
        <w:t xml:space="preserve"> sağlanır</w:t>
      </w:r>
    </w:p>
    <w:p w:rsidR="00EB0285" w:rsidRPr="009C1440" w:rsidRDefault="00EB0285" w:rsidP="009C1440">
      <w:pPr>
        <w:pStyle w:val="AralkYok"/>
        <w:jc w:val="both"/>
        <w:rPr>
          <w:rFonts w:eastAsia="Arial"/>
        </w:rPr>
      </w:pPr>
    </w:p>
    <w:p w:rsidR="00EB0285" w:rsidRDefault="00EB0285" w:rsidP="009C1440">
      <w:pPr>
        <w:pStyle w:val="AralkYok"/>
        <w:numPr>
          <w:ilvl w:val="0"/>
          <w:numId w:val="33"/>
        </w:numPr>
        <w:jc w:val="both"/>
        <w:rPr>
          <w:rFonts w:eastAsia="Arial"/>
        </w:rPr>
      </w:pPr>
      <w:r w:rsidRPr="009C1440">
        <w:rPr>
          <w:rFonts w:eastAsia="Arial"/>
        </w:rPr>
        <w:t>Odanın havalandırılmasının sağlanır</w:t>
      </w:r>
    </w:p>
    <w:p w:rsidR="00A303F4" w:rsidRDefault="00A303F4" w:rsidP="00A303F4">
      <w:pPr>
        <w:pStyle w:val="ListeParagraf"/>
        <w:rPr>
          <w:rFonts w:eastAsia="Arial"/>
        </w:rPr>
      </w:pPr>
    </w:p>
    <w:p w:rsidR="00A303F4" w:rsidRPr="009C1440" w:rsidRDefault="00A303F4" w:rsidP="00A303F4">
      <w:pPr>
        <w:pStyle w:val="AralkYok"/>
        <w:ind w:left="720"/>
        <w:jc w:val="both"/>
        <w:rPr>
          <w:rFonts w:eastAsia="Arial"/>
        </w:rPr>
      </w:pPr>
    </w:p>
    <w:p w:rsidR="00EB0285" w:rsidRDefault="00EB0285" w:rsidP="009C1440">
      <w:pPr>
        <w:pStyle w:val="AralkYok"/>
        <w:jc w:val="both"/>
        <w:rPr>
          <w:b/>
        </w:rPr>
      </w:pPr>
      <w:r w:rsidRPr="009C1440">
        <w:rPr>
          <w:b/>
        </w:rPr>
        <w:t>UYGULANACAK MÜDAHALE YÖNTEMLER</w:t>
      </w:r>
    </w:p>
    <w:p w:rsidR="00A303F4" w:rsidRPr="009C1440" w:rsidRDefault="00A303F4" w:rsidP="009C1440">
      <w:pPr>
        <w:pStyle w:val="AralkYok"/>
        <w:jc w:val="both"/>
        <w:rPr>
          <w:b/>
        </w:rPr>
      </w:pPr>
    </w:p>
    <w:p w:rsidR="00EB0285" w:rsidRDefault="00EB0285" w:rsidP="00A303F4">
      <w:pPr>
        <w:pStyle w:val="AralkYok"/>
        <w:numPr>
          <w:ilvl w:val="0"/>
          <w:numId w:val="35"/>
        </w:numPr>
        <w:jc w:val="both"/>
      </w:pPr>
      <w:r w:rsidRPr="009C1440">
        <w:t>Salgın hastalık belirtileri (ateş, öksürük, burun akıntısı, solunum sıkıntısı vb.) olan veya temaslısı olan öğretmen, öğrenci ya da çalışanlara uygun KKD (tıbbi maske vb.) temin edilecektir.</w:t>
      </w:r>
    </w:p>
    <w:p w:rsidR="00A303F4" w:rsidRPr="009C1440" w:rsidRDefault="00A303F4" w:rsidP="00A303F4">
      <w:pPr>
        <w:pStyle w:val="AralkYok"/>
        <w:ind w:left="720"/>
        <w:jc w:val="both"/>
      </w:pPr>
    </w:p>
    <w:p w:rsidR="00EB0285" w:rsidRDefault="00EB0285" w:rsidP="00A303F4">
      <w:pPr>
        <w:pStyle w:val="AralkYok"/>
        <w:numPr>
          <w:ilvl w:val="0"/>
          <w:numId w:val="35"/>
        </w:numPr>
        <w:jc w:val="both"/>
      </w:pPr>
      <w:r w:rsidRPr="009C1440">
        <w:t xml:space="preserve">Belirti gösteren kişi önceden belirlenen </w:t>
      </w:r>
      <w:proofErr w:type="gramStart"/>
      <w:r w:rsidRPr="009C1440">
        <w:t>izolasyon</w:t>
      </w:r>
      <w:proofErr w:type="gramEnd"/>
      <w:r w:rsidRPr="009C1440">
        <w:t xml:space="preserve"> bölümüne alınacaktır.</w:t>
      </w:r>
    </w:p>
    <w:p w:rsidR="00A303F4" w:rsidRPr="009C1440" w:rsidRDefault="00A303F4" w:rsidP="00A303F4">
      <w:pPr>
        <w:pStyle w:val="AralkYok"/>
        <w:jc w:val="both"/>
      </w:pPr>
    </w:p>
    <w:p w:rsidR="00A33DE6" w:rsidRPr="009C1440" w:rsidRDefault="00EB0285" w:rsidP="00A303F4">
      <w:pPr>
        <w:pStyle w:val="AralkYok"/>
        <w:numPr>
          <w:ilvl w:val="0"/>
          <w:numId w:val="35"/>
        </w:numPr>
        <w:jc w:val="both"/>
      </w:pPr>
      <w:r w:rsidRPr="009C1440">
        <w:t xml:space="preserve">Salgın hastalık belirtisi veya temaslısı olan öğretmen, öğrenci ya da çalışanların </w:t>
      </w:r>
      <w:proofErr w:type="spellStart"/>
      <w:proofErr w:type="gramStart"/>
      <w:r w:rsidRPr="009C1440">
        <w:t>yakınlarına,</w:t>
      </w:r>
      <w:r w:rsidR="00A303F4">
        <w:rPr>
          <w:rFonts w:eastAsia="Times"/>
          <w:lang w:bidi="ar-SA"/>
        </w:rPr>
        <w:t>i</w:t>
      </w:r>
      <w:r w:rsidR="00A303F4" w:rsidRPr="009C1440">
        <w:rPr>
          <w:rFonts w:eastAsia="Times"/>
          <w:lang w:bidi="ar-SA"/>
        </w:rPr>
        <w:t>letişim</w:t>
      </w:r>
      <w:proofErr w:type="spellEnd"/>
      <w:proofErr w:type="gramEnd"/>
      <w:r w:rsidR="00A303F4" w:rsidRPr="009C1440">
        <w:rPr>
          <w:rFonts w:eastAsia="Times"/>
          <w:lang w:bidi="ar-SA"/>
        </w:rPr>
        <w:t xml:space="preserve"> planlamasına uygun olarak bilgilendirme yapılacak</w:t>
      </w:r>
    </w:p>
    <w:p w:rsidR="00EB0285" w:rsidRPr="009C1440" w:rsidRDefault="00EB0285" w:rsidP="009C1440">
      <w:pPr>
        <w:pStyle w:val="AralkYok"/>
        <w:jc w:val="both"/>
        <w:rPr>
          <w:rFonts w:eastAsia="Times"/>
          <w:lang w:bidi="ar-SA"/>
        </w:rPr>
      </w:pPr>
    </w:p>
    <w:p w:rsidR="00A33DE6" w:rsidRPr="009C1440" w:rsidRDefault="00A33DE6" w:rsidP="009C1440">
      <w:pPr>
        <w:pStyle w:val="AralkYok"/>
        <w:jc w:val="both"/>
      </w:pPr>
    </w:p>
    <w:tbl>
      <w:tblPr>
        <w:tblStyle w:val="TableNormal1"/>
        <w:tblpPr w:leftFromText="141" w:rightFromText="141" w:vertAnchor="text" w:horzAnchor="margin" w:tblpY="450"/>
        <w:tblW w:w="10211"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Look w:val="01E0" w:firstRow="1" w:lastRow="1" w:firstColumn="1" w:lastColumn="1" w:noHBand="0" w:noVBand="0"/>
      </w:tblPr>
      <w:tblGrid>
        <w:gridCol w:w="3124"/>
        <w:gridCol w:w="1559"/>
        <w:gridCol w:w="1843"/>
        <w:gridCol w:w="2126"/>
        <w:gridCol w:w="1559"/>
      </w:tblGrid>
      <w:tr w:rsidR="00EB0285" w:rsidRPr="009C1440" w:rsidTr="004E19D9">
        <w:trPr>
          <w:trHeight w:val="701"/>
        </w:trPr>
        <w:tc>
          <w:tcPr>
            <w:tcW w:w="3124" w:type="dxa"/>
            <w:vAlign w:val="center"/>
          </w:tcPr>
          <w:p w:rsidR="00EB0285" w:rsidRPr="00A303F4" w:rsidRDefault="00A303F4" w:rsidP="004E19D9">
            <w:pPr>
              <w:pStyle w:val="AralkYok"/>
              <w:rPr>
                <w:b/>
                <w:sz w:val="20"/>
                <w:lang w:val="en-US" w:eastAsia="en-US" w:bidi="ar-SA"/>
              </w:rPr>
            </w:pPr>
            <w:r w:rsidRPr="00A303F4">
              <w:rPr>
                <w:b/>
                <w:sz w:val="20"/>
                <w:lang w:val="en-US" w:eastAsia="en-US" w:bidi="ar-SA"/>
              </w:rPr>
              <w:lastRenderedPageBreak/>
              <w:t>NEILE ILGILI</w:t>
            </w:r>
          </w:p>
          <w:p w:rsidR="00EB0285" w:rsidRPr="00A303F4" w:rsidRDefault="00A303F4" w:rsidP="004E19D9">
            <w:pPr>
              <w:pStyle w:val="AralkYok"/>
              <w:rPr>
                <w:b/>
                <w:sz w:val="20"/>
                <w:lang w:val="en-US" w:eastAsia="en-US" w:bidi="ar-SA"/>
              </w:rPr>
            </w:pPr>
            <w:r w:rsidRPr="00A303F4">
              <w:rPr>
                <w:b/>
                <w:sz w:val="20"/>
                <w:lang w:val="en-US" w:eastAsia="en-US" w:bidi="ar-SA"/>
              </w:rPr>
              <w:t xml:space="preserve">ILETIŞIM </w:t>
            </w:r>
            <w:r w:rsidRPr="00A303F4">
              <w:rPr>
                <w:b/>
                <w:w w:val="85"/>
                <w:sz w:val="20"/>
                <w:lang w:val="en-US" w:eastAsia="en-US" w:bidi="ar-SA"/>
              </w:rPr>
              <w:t>KURACAĞIM</w:t>
            </w:r>
          </w:p>
        </w:tc>
        <w:tc>
          <w:tcPr>
            <w:tcW w:w="1559" w:type="dxa"/>
            <w:vAlign w:val="center"/>
          </w:tcPr>
          <w:p w:rsidR="00EB0285" w:rsidRPr="00A303F4" w:rsidRDefault="00A303F4" w:rsidP="004E19D9">
            <w:pPr>
              <w:pStyle w:val="AralkYok"/>
              <w:rPr>
                <w:b/>
                <w:sz w:val="20"/>
                <w:lang w:val="en-US" w:eastAsia="en-US" w:bidi="ar-SA"/>
              </w:rPr>
            </w:pPr>
            <w:r w:rsidRPr="00A303F4">
              <w:rPr>
                <w:b/>
                <w:w w:val="95"/>
                <w:sz w:val="20"/>
                <w:lang w:val="en-US" w:eastAsia="en-US" w:bidi="ar-SA"/>
              </w:rPr>
              <w:t>NE ZAMAN</w:t>
            </w:r>
          </w:p>
          <w:p w:rsidR="00EB0285" w:rsidRPr="00A303F4" w:rsidRDefault="00A303F4" w:rsidP="004E19D9">
            <w:pPr>
              <w:pStyle w:val="AralkYok"/>
              <w:rPr>
                <w:b/>
                <w:sz w:val="20"/>
                <w:lang w:val="en-US" w:eastAsia="en-US" w:bidi="ar-SA"/>
              </w:rPr>
            </w:pPr>
            <w:r w:rsidRPr="00A303F4">
              <w:rPr>
                <w:b/>
                <w:sz w:val="20"/>
                <w:lang w:val="en-US" w:eastAsia="en-US" w:bidi="ar-SA"/>
              </w:rPr>
              <w:t xml:space="preserve">ILETIŞIM </w:t>
            </w:r>
            <w:r w:rsidRPr="00A303F4">
              <w:rPr>
                <w:b/>
                <w:w w:val="85"/>
                <w:sz w:val="20"/>
                <w:lang w:val="en-US" w:eastAsia="en-US" w:bidi="ar-SA"/>
              </w:rPr>
              <w:t>KURACAĞIM</w:t>
            </w:r>
          </w:p>
        </w:tc>
        <w:tc>
          <w:tcPr>
            <w:tcW w:w="1843" w:type="dxa"/>
            <w:vAlign w:val="center"/>
          </w:tcPr>
          <w:p w:rsidR="00A303F4" w:rsidRPr="00A303F4" w:rsidRDefault="00A303F4" w:rsidP="004E19D9">
            <w:pPr>
              <w:pStyle w:val="AralkYok"/>
              <w:rPr>
                <w:b/>
                <w:w w:val="95"/>
                <w:sz w:val="20"/>
                <w:lang w:val="en-US" w:eastAsia="en-US" w:bidi="ar-SA"/>
              </w:rPr>
            </w:pPr>
            <w:r w:rsidRPr="00A303F4">
              <w:rPr>
                <w:b/>
                <w:w w:val="95"/>
                <w:sz w:val="20"/>
                <w:lang w:val="en-US" w:eastAsia="en-US" w:bidi="ar-SA"/>
              </w:rPr>
              <w:t xml:space="preserve">KIMINLE </w:t>
            </w:r>
          </w:p>
          <w:p w:rsidR="00EB0285" w:rsidRPr="00A303F4" w:rsidRDefault="00A303F4" w:rsidP="004E19D9">
            <w:pPr>
              <w:pStyle w:val="AralkYok"/>
              <w:rPr>
                <w:b/>
                <w:sz w:val="20"/>
                <w:lang w:val="en-US" w:eastAsia="en-US" w:bidi="ar-SA"/>
              </w:rPr>
            </w:pPr>
            <w:r w:rsidRPr="00A303F4">
              <w:rPr>
                <w:b/>
                <w:w w:val="95"/>
                <w:sz w:val="20"/>
                <w:lang w:val="en-US" w:eastAsia="en-US" w:bidi="ar-SA"/>
              </w:rPr>
              <w:t xml:space="preserve">İLETIŞIM </w:t>
            </w:r>
            <w:r w:rsidRPr="00A303F4">
              <w:rPr>
                <w:b/>
                <w:sz w:val="20"/>
                <w:lang w:val="en-US" w:eastAsia="en-US" w:bidi="ar-SA"/>
              </w:rPr>
              <w:t>KURACAĞIM</w:t>
            </w:r>
          </w:p>
        </w:tc>
        <w:tc>
          <w:tcPr>
            <w:tcW w:w="2126" w:type="dxa"/>
            <w:vAlign w:val="center"/>
          </w:tcPr>
          <w:p w:rsidR="00A303F4" w:rsidRPr="00A303F4" w:rsidRDefault="00A303F4" w:rsidP="004E19D9">
            <w:pPr>
              <w:pStyle w:val="AralkYok"/>
              <w:rPr>
                <w:b/>
                <w:w w:val="95"/>
                <w:sz w:val="20"/>
                <w:lang w:val="en-US" w:eastAsia="en-US" w:bidi="ar-SA"/>
              </w:rPr>
            </w:pPr>
            <w:r w:rsidRPr="00A303F4">
              <w:rPr>
                <w:b/>
                <w:w w:val="95"/>
                <w:sz w:val="20"/>
                <w:lang w:val="en-US" w:eastAsia="en-US" w:bidi="ar-SA"/>
              </w:rPr>
              <w:t>NASIL</w:t>
            </w:r>
          </w:p>
          <w:p w:rsidR="00EB0285" w:rsidRPr="00A303F4" w:rsidRDefault="00A303F4" w:rsidP="004E19D9">
            <w:pPr>
              <w:pStyle w:val="AralkYok"/>
              <w:rPr>
                <w:b/>
                <w:sz w:val="20"/>
                <w:lang w:val="en-US" w:eastAsia="en-US" w:bidi="ar-SA"/>
              </w:rPr>
            </w:pPr>
            <w:r w:rsidRPr="00A303F4">
              <w:rPr>
                <w:b/>
                <w:w w:val="95"/>
                <w:sz w:val="20"/>
                <w:lang w:val="en-US" w:eastAsia="en-US" w:bidi="ar-SA"/>
              </w:rPr>
              <w:t xml:space="preserve">ILETIŞIM </w:t>
            </w:r>
            <w:r w:rsidRPr="00A303F4">
              <w:rPr>
                <w:b/>
                <w:sz w:val="20"/>
                <w:lang w:val="en-US" w:eastAsia="en-US" w:bidi="ar-SA"/>
              </w:rPr>
              <w:t>KURACAĞIM</w:t>
            </w:r>
          </w:p>
        </w:tc>
        <w:tc>
          <w:tcPr>
            <w:tcW w:w="1559" w:type="dxa"/>
            <w:vAlign w:val="center"/>
          </w:tcPr>
          <w:p w:rsidR="00A303F4" w:rsidRPr="00A303F4" w:rsidRDefault="00A303F4" w:rsidP="004E19D9">
            <w:pPr>
              <w:pStyle w:val="AralkYok"/>
              <w:rPr>
                <w:b/>
                <w:w w:val="95"/>
                <w:sz w:val="20"/>
                <w:lang w:val="en-US" w:eastAsia="en-US" w:bidi="ar-SA"/>
              </w:rPr>
            </w:pPr>
            <w:r w:rsidRPr="00A303F4">
              <w:rPr>
                <w:b/>
                <w:w w:val="95"/>
                <w:sz w:val="20"/>
                <w:lang w:val="en-US" w:eastAsia="en-US" w:bidi="ar-SA"/>
              </w:rPr>
              <w:t xml:space="preserve">KIM </w:t>
            </w:r>
          </w:p>
          <w:p w:rsidR="00EB0285" w:rsidRPr="00A303F4" w:rsidRDefault="00A303F4" w:rsidP="004E19D9">
            <w:pPr>
              <w:pStyle w:val="AralkYok"/>
              <w:rPr>
                <w:b/>
                <w:sz w:val="20"/>
                <w:lang w:val="en-US" w:eastAsia="en-US" w:bidi="ar-SA"/>
              </w:rPr>
            </w:pPr>
            <w:r w:rsidRPr="00A303F4">
              <w:rPr>
                <w:b/>
                <w:w w:val="95"/>
                <w:sz w:val="20"/>
                <w:lang w:val="en-US" w:eastAsia="en-US" w:bidi="ar-SA"/>
              </w:rPr>
              <w:t xml:space="preserve">ILETIŞIM </w:t>
            </w:r>
            <w:r w:rsidRPr="00A303F4">
              <w:rPr>
                <w:b/>
                <w:sz w:val="20"/>
                <w:lang w:val="en-US" w:eastAsia="en-US" w:bidi="ar-SA"/>
              </w:rPr>
              <w:t>KURACAK</w:t>
            </w:r>
          </w:p>
        </w:tc>
      </w:tr>
      <w:tr w:rsidR="00EB0285" w:rsidRPr="009C1440" w:rsidTr="004E19D9">
        <w:trPr>
          <w:trHeight w:val="848"/>
        </w:trPr>
        <w:tc>
          <w:tcPr>
            <w:tcW w:w="3124" w:type="dxa"/>
            <w:vAlign w:val="center"/>
          </w:tcPr>
          <w:p w:rsidR="00EB0285" w:rsidRPr="00A303F4" w:rsidRDefault="00EB0285" w:rsidP="004E19D9">
            <w:pPr>
              <w:pStyle w:val="AralkYok"/>
              <w:rPr>
                <w:rFonts w:eastAsia="Calibri"/>
                <w:iCs/>
                <w:sz w:val="20"/>
                <w:lang w:val="en-US" w:eastAsia="en-US" w:bidi="ar-SA"/>
              </w:rPr>
            </w:pPr>
            <w:proofErr w:type="spellStart"/>
            <w:r w:rsidRPr="00A303F4">
              <w:rPr>
                <w:rFonts w:eastAsia="Calibri"/>
                <w:iCs/>
                <w:sz w:val="20"/>
                <w:lang w:val="en-US" w:eastAsia="en-US" w:bidi="ar-SA"/>
              </w:rPr>
              <w:t>Okuldaöğrenciileilgilibirhastalıkbelirtisigözlemlendiğinde</w:t>
            </w:r>
            <w:proofErr w:type="spellEnd"/>
          </w:p>
        </w:tc>
        <w:tc>
          <w:tcPr>
            <w:tcW w:w="1559" w:type="dxa"/>
            <w:vAlign w:val="center"/>
          </w:tcPr>
          <w:p w:rsidR="00EB0285" w:rsidRPr="00A303F4" w:rsidRDefault="00EB0285" w:rsidP="004E19D9">
            <w:pPr>
              <w:pStyle w:val="AralkYok"/>
              <w:rPr>
                <w:rFonts w:eastAsia="Calibri"/>
                <w:iCs/>
                <w:sz w:val="20"/>
                <w:lang w:val="en-US" w:eastAsia="en-US" w:bidi="ar-SA"/>
              </w:rPr>
            </w:pPr>
            <w:proofErr w:type="spellStart"/>
            <w:r w:rsidRPr="00A303F4">
              <w:rPr>
                <w:rFonts w:eastAsia="Calibri"/>
                <w:iCs/>
                <w:sz w:val="20"/>
                <w:lang w:val="en-US" w:eastAsia="en-US" w:bidi="ar-SA"/>
              </w:rPr>
              <w:t>Hemen</w:t>
            </w:r>
            <w:proofErr w:type="spellEnd"/>
          </w:p>
        </w:tc>
        <w:tc>
          <w:tcPr>
            <w:tcW w:w="1843" w:type="dxa"/>
            <w:vAlign w:val="center"/>
          </w:tcPr>
          <w:p w:rsidR="00EB0285" w:rsidRPr="00A303F4" w:rsidRDefault="00EB0285" w:rsidP="004E19D9">
            <w:pPr>
              <w:pStyle w:val="AralkYok"/>
              <w:rPr>
                <w:rFonts w:eastAsia="Calibri"/>
                <w:iCs/>
                <w:sz w:val="20"/>
                <w:lang w:val="en-US" w:eastAsia="en-US" w:bidi="ar-SA"/>
              </w:rPr>
            </w:pPr>
            <w:r w:rsidRPr="00A303F4">
              <w:rPr>
                <w:rFonts w:eastAsia="Calibri"/>
                <w:iCs/>
                <w:sz w:val="20"/>
                <w:lang w:val="en-US" w:eastAsia="en-US" w:bidi="ar-SA"/>
              </w:rPr>
              <w:t>Anne / Baba</w:t>
            </w:r>
          </w:p>
        </w:tc>
        <w:tc>
          <w:tcPr>
            <w:tcW w:w="2126" w:type="dxa"/>
            <w:vAlign w:val="center"/>
          </w:tcPr>
          <w:p w:rsidR="00EB0285" w:rsidRPr="00A303F4" w:rsidRDefault="00EB0285" w:rsidP="004E19D9">
            <w:pPr>
              <w:pStyle w:val="AralkYok"/>
              <w:rPr>
                <w:rFonts w:eastAsia="Calibri"/>
                <w:iCs/>
                <w:sz w:val="20"/>
                <w:lang w:val="en-US" w:eastAsia="en-US" w:bidi="ar-SA"/>
              </w:rPr>
            </w:pPr>
            <w:proofErr w:type="spellStart"/>
            <w:r w:rsidRPr="00A303F4">
              <w:rPr>
                <w:rFonts w:eastAsia="Calibri"/>
                <w:iCs/>
                <w:sz w:val="20"/>
                <w:lang w:val="en-US" w:eastAsia="en-US" w:bidi="ar-SA"/>
              </w:rPr>
              <w:t>Özel</w:t>
            </w:r>
            <w:proofErr w:type="spellEnd"/>
            <w:r w:rsidRPr="00A303F4">
              <w:rPr>
                <w:rFonts w:eastAsia="Calibri"/>
                <w:iCs/>
                <w:sz w:val="20"/>
                <w:lang w:val="en-US" w:eastAsia="en-US" w:bidi="ar-SA"/>
              </w:rPr>
              <w:t xml:space="preserve"> </w:t>
            </w:r>
            <w:proofErr w:type="spellStart"/>
            <w:r w:rsidRPr="00A303F4">
              <w:rPr>
                <w:rFonts w:eastAsia="Calibri"/>
                <w:iCs/>
                <w:sz w:val="20"/>
                <w:lang w:val="en-US" w:eastAsia="en-US" w:bidi="ar-SA"/>
              </w:rPr>
              <w:t>telefonnumarasındanaranacak</w:t>
            </w:r>
            <w:proofErr w:type="spellEnd"/>
          </w:p>
        </w:tc>
        <w:tc>
          <w:tcPr>
            <w:tcW w:w="1559" w:type="dxa"/>
            <w:vAlign w:val="center"/>
          </w:tcPr>
          <w:p w:rsidR="00EB0285" w:rsidRPr="00A303F4" w:rsidRDefault="00EB0285" w:rsidP="004E19D9">
            <w:pPr>
              <w:pStyle w:val="AralkYok"/>
              <w:rPr>
                <w:rFonts w:eastAsia="Calibri"/>
                <w:iCs/>
                <w:sz w:val="20"/>
                <w:lang w:val="en-US" w:eastAsia="en-US" w:bidi="ar-SA"/>
              </w:rPr>
            </w:pPr>
            <w:proofErr w:type="spellStart"/>
            <w:r w:rsidRPr="00A303F4">
              <w:rPr>
                <w:rFonts w:eastAsia="Calibri"/>
                <w:iCs/>
                <w:sz w:val="20"/>
                <w:lang w:val="en-US" w:eastAsia="en-US" w:bidi="ar-SA"/>
              </w:rPr>
              <w:t>Öğretmen</w:t>
            </w:r>
            <w:proofErr w:type="spellEnd"/>
          </w:p>
        </w:tc>
      </w:tr>
      <w:tr w:rsidR="00EB0285" w:rsidRPr="009C1440" w:rsidTr="004E19D9">
        <w:trPr>
          <w:trHeight w:val="697"/>
        </w:trPr>
        <w:tc>
          <w:tcPr>
            <w:tcW w:w="3124" w:type="dxa"/>
            <w:vAlign w:val="center"/>
          </w:tcPr>
          <w:p w:rsidR="00EB0285" w:rsidRPr="00A303F4" w:rsidRDefault="00EB0285" w:rsidP="004E19D9">
            <w:pPr>
              <w:pStyle w:val="AralkYok"/>
              <w:rPr>
                <w:rFonts w:eastAsia="Calibri"/>
                <w:iCs/>
                <w:sz w:val="20"/>
                <w:lang w:val="en-US" w:eastAsia="en-US" w:bidi="ar-SA"/>
              </w:rPr>
            </w:pPr>
            <w:proofErr w:type="spellStart"/>
            <w:r w:rsidRPr="00A303F4">
              <w:rPr>
                <w:rFonts w:eastAsia="Calibri"/>
                <w:iCs/>
                <w:sz w:val="20"/>
                <w:lang w:val="en-US" w:eastAsia="en-US" w:bidi="ar-SA"/>
              </w:rPr>
              <w:t>Personeledairbirhastalıkbelirtisigözlemlendiğinde</w:t>
            </w:r>
            <w:proofErr w:type="spellEnd"/>
          </w:p>
        </w:tc>
        <w:tc>
          <w:tcPr>
            <w:tcW w:w="1559" w:type="dxa"/>
            <w:vAlign w:val="center"/>
          </w:tcPr>
          <w:p w:rsidR="00EB0285" w:rsidRPr="00A303F4" w:rsidRDefault="00EB0285" w:rsidP="004E19D9">
            <w:pPr>
              <w:pStyle w:val="AralkYok"/>
              <w:rPr>
                <w:rFonts w:eastAsia="Calibri"/>
                <w:iCs/>
                <w:sz w:val="20"/>
                <w:lang w:val="en-US" w:eastAsia="en-US" w:bidi="ar-SA"/>
              </w:rPr>
            </w:pPr>
            <w:proofErr w:type="spellStart"/>
            <w:r w:rsidRPr="00A303F4">
              <w:rPr>
                <w:rFonts w:eastAsia="Calibri"/>
                <w:iCs/>
                <w:sz w:val="20"/>
                <w:lang w:val="en-US" w:eastAsia="en-US" w:bidi="ar-SA"/>
              </w:rPr>
              <w:t>Hemen</w:t>
            </w:r>
            <w:proofErr w:type="spellEnd"/>
          </w:p>
        </w:tc>
        <w:tc>
          <w:tcPr>
            <w:tcW w:w="1843" w:type="dxa"/>
            <w:vAlign w:val="center"/>
          </w:tcPr>
          <w:p w:rsidR="00EB0285" w:rsidRPr="00A303F4" w:rsidRDefault="00EB0285" w:rsidP="004E19D9">
            <w:pPr>
              <w:pStyle w:val="AralkYok"/>
              <w:rPr>
                <w:rFonts w:eastAsia="Calibri"/>
                <w:iCs/>
                <w:sz w:val="20"/>
                <w:lang w:val="en-US" w:eastAsia="en-US" w:bidi="ar-SA"/>
              </w:rPr>
            </w:pPr>
            <w:proofErr w:type="spellStart"/>
            <w:r w:rsidRPr="00A303F4">
              <w:rPr>
                <w:rFonts w:eastAsia="Calibri"/>
                <w:iCs/>
                <w:sz w:val="20"/>
                <w:lang w:val="en-US" w:eastAsia="en-US" w:bidi="ar-SA"/>
              </w:rPr>
              <w:t>SağlıkKuruluşu</w:t>
            </w:r>
            <w:proofErr w:type="spellEnd"/>
          </w:p>
        </w:tc>
        <w:tc>
          <w:tcPr>
            <w:tcW w:w="2126" w:type="dxa"/>
            <w:vAlign w:val="center"/>
          </w:tcPr>
          <w:p w:rsidR="00EB0285" w:rsidRPr="00A303F4" w:rsidRDefault="00EB0285" w:rsidP="004E19D9">
            <w:pPr>
              <w:pStyle w:val="AralkYok"/>
              <w:rPr>
                <w:rFonts w:eastAsia="Calibri"/>
                <w:iCs/>
                <w:sz w:val="20"/>
                <w:lang w:val="en-US" w:eastAsia="en-US" w:bidi="ar-SA"/>
              </w:rPr>
            </w:pPr>
            <w:r w:rsidRPr="00A303F4">
              <w:rPr>
                <w:rFonts w:eastAsia="Calibri"/>
                <w:iCs/>
                <w:sz w:val="20"/>
                <w:lang w:val="en-US" w:eastAsia="en-US" w:bidi="ar-SA"/>
              </w:rPr>
              <w:t>184</w:t>
            </w:r>
          </w:p>
        </w:tc>
        <w:tc>
          <w:tcPr>
            <w:tcW w:w="1559" w:type="dxa"/>
            <w:vAlign w:val="center"/>
          </w:tcPr>
          <w:p w:rsidR="00EB0285" w:rsidRPr="00A303F4" w:rsidRDefault="00EB0285" w:rsidP="004E19D9">
            <w:pPr>
              <w:pStyle w:val="AralkYok"/>
              <w:rPr>
                <w:rFonts w:eastAsia="Calibri"/>
                <w:iCs/>
                <w:sz w:val="20"/>
                <w:lang w:val="en-US" w:eastAsia="en-US" w:bidi="ar-SA"/>
              </w:rPr>
            </w:pPr>
            <w:proofErr w:type="spellStart"/>
            <w:r w:rsidRPr="00A303F4">
              <w:rPr>
                <w:rFonts w:eastAsia="Calibri"/>
                <w:iCs/>
                <w:sz w:val="20"/>
                <w:lang w:val="en-US" w:eastAsia="en-US" w:bidi="ar-SA"/>
              </w:rPr>
              <w:t>Md</w:t>
            </w:r>
            <w:proofErr w:type="spellEnd"/>
            <w:r w:rsidRPr="00A303F4">
              <w:rPr>
                <w:rFonts w:eastAsia="Calibri"/>
                <w:iCs/>
                <w:sz w:val="20"/>
                <w:lang w:val="en-US" w:eastAsia="en-US" w:bidi="ar-SA"/>
              </w:rPr>
              <w:t xml:space="preserve"> </w:t>
            </w:r>
            <w:proofErr w:type="spellStart"/>
            <w:r w:rsidRPr="00A303F4">
              <w:rPr>
                <w:rFonts w:eastAsia="Calibri"/>
                <w:iCs/>
                <w:sz w:val="20"/>
                <w:lang w:val="en-US" w:eastAsia="en-US" w:bidi="ar-SA"/>
              </w:rPr>
              <w:t>Yrd</w:t>
            </w:r>
            <w:proofErr w:type="spellEnd"/>
          </w:p>
          <w:p w:rsidR="00EB0285" w:rsidRPr="00A303F4" w:rsidRDefault="00EB0285" w:rsidP="004E19D9">
            <w:pPr>
              <w:pStyle w:val="AralkYok"/>
              <w:rPr>
                <w:rFonts w:eastAsia="Calibri"/>
                <w:iCs/>
                <w:sz w:val="20"/>
                <w:lang w:val="en-US" w:eastAsia="en-US" w:bidi="ar-SA"/>
              </w:rPr>
            </w:pPr>
          </w:p>
        </w:tc>
      </w:tr>
      <w:tr w:rsidR="00EB0285" w:rsidRPr="009C1440" w:rsidTr="004E19D9">
        <w:trPr>
          <w:trHeight w:val="708"/>
        </w:trPr>
        <w:tc>
          <w:tcPr>
            <w:tcW w:w="3124" w:type="dxa"/>
            <w:vAlign w:val="center"/>
          </w:tcPr>
          <w:p w:rsidR="00EB0285" w:rsidRPr="00A303F4" w:rsidRDefault="00EB0285" w:rsidP="004E19D9">
            <w:pPr>
              <w:pStyle w:val="AralkYok"/>
              <w:rPr>
                <w:rFonts w:eastAsia="Calibri"/>
                <w:iCs/>
                <w:sz w:val="20"/>
                <w:lang w:val="en-US" w:eastAsia="en-US" w:bidi="ar-SA"/>
              </w:rPr>
            </w:pPr>
            <w:proofErr w:type="spellStart"/>
            <w:r w:rsidRPr="00A303F4">
              <w:rPr>
                <w:rFonts w:eastAsia="Calibri"/>
                <w:iCs/>
                <w:sz w:val="20"/>
                <w:lang w:val="en-US" w:eastAsia="en-US" w:bidi="ar-SA"/>
              </w:rPr>
              <w:t>Okuldaherhangibiracil</w:t>
            </w:r>
            <w:proofErr w:type="spellEnd"/>
            <w:r w:rsidRPr="00A303F4">
              <w:rPr>
                <w:rFonts w:eastAsia="Calibri"/>
                <w:iCs/>
                <w:sz w:val="20"/>
                <w:lang w:val="en-US" w:eastAsia="en-US" w:bidi="ar-SA"/>
              </w:rPr>
              <w:t xml:space="preserve"> durum </w:t>
            </w:r>
            <w:proofErr w:type="spellStart"/>
            <w:r w:rsidRPr="00A303F4">
              <w:rPr>
                <w:rFonts w:eastAsia="Calibri"/>
                <w:iCs/>
                <w:sz w:val="20"/>
                <w:lang w:val="en-US" w:eastAsia="en-US" w:bidi="ar-SA"/>
              </w:rPr>
              <w:t>tespitedildiğinde</w:t>
            </w:r>
            <w:proofErr w:type="spellEnd"/>
          </w:p>
        </w:tc>
        <w:tc>
          <w:tcPr>
            <w:tcW w:w="1559" w:type="dxa"/>
            <w:vAlign w:val="center"/>
          </w:tcPr>
          <w:p w:rsidR="00EB0285" w:rsidRPr="00A303F4" w:rsidRDefault="00EB0285" w:rsidP="004E19D9">
            <w:pPr>
              <w:pStyle w:val="AralkYok"/>
              <w:rPr>
                <w:rFonts w:eastAsia="Calibri"/>
                <w:iCs/>
                <w:sz w:val="20"/>
                <w:lang w:val="en-US" w:eastAsia="en-US" w:bidi="ar-SA"/>
              </w:rPr>
            </w:pPr>
            <w:proofErr w:type="spellStart"/>
            <w:r w:rsidRPr="00A303F4">
              <w:rPr>
                <w:rFonts w:eastAsia="Calibri"/>
                <w:iCs/>
                <w:sz w:val="20"/>
                <w:lang w:val="en-US" w:eastAsia="en-US" w:bidi="ar-SA"/>
              </w:rPr>
              <w:t>Hemen</w:t>
            </w:r>
            <w:proofErr w:type="spellEnd"/>
          </w:p>
        </w:tc>
        <w:tc>
          <w:tcPr>
            <w:tcW w:w="1843" w:type="dxa"/>
            <w:vAlign w:val="center"/>
          </w:tcPr>
          <w:p w:rsidR="00A303F4" w:rsidRDefault="00EB0285" w:rsidP="004E19D9">
            <w:pPr>
              <w:pStyle w:val="AralkYok"/>
              <w:rPr>
                <w:rFonts w:eastAsia="Calibri"/>
                <w:iCs/>
                <w:sz w:val="20"/>
                <w:lang w:val="en-US" w:eastAsia="en-US" w:bidi="ar-SA"/>
              </w:rPr>
            </w:pPr>
            <w:proofErr w:type="spellStart"/>
            <w:r w:rsidRPr="00A303F4">
              <w:rPr>
                <w:rFonts w:eastAsia="Calibri"/>
                <w:iCs/>
                <w:sz w:val="20"/>
                <w:lang w:val="en-US" w:eastAsia="en-US" w:bidi="ar-SA"/>
              </w:rPr>
              <w:t>SağlıkKuruluşu</w:t>
            </w:r>
            <w:proofErr w:type="spellEnd"/>
          </w:p>
          <w:p w:rsidR="00EB0285" w:rsidRPr="00A303F4" w:rsidRDefault="00EB0285" w:rsidP="004E19D9">
            <w:pPr>
              <w:pStyle w:val="AralkYok"/>
              <w:rPr>
                <w:rFonts w:eastAsia="Calibri"/>
                <w:iCs/>
                <w:sz w:val="20"/>
                <w:lang w:val="en-US" w:eastAsia="en-US" w:bidi="ar-SA"/>
              </w:rPr>
            </w:pPr>
            <w:r w:rsidRPr="00A303F4">
              <w:rPr>
                <w:rFonts w:eastAsia="Calibri"/>
                <w:iCs/>
                <w:sz w:val="20"/>
                <w:lang w:val="en-US" w:eastAsia="en-US" w:bidi="ar-SA"/>
              </w:rPr>
              <w:t>Polis</w:t>
            </w:r>
          </w:p>
        </w:tc>
        <w:tc>
          <w:tcPr>
            <w:tcW w:w="2126" w:type="dxa"/>
            <w:vAlign w:val="center"/>
          </w:tcPr>
          <w:p w:rsidR="00EB0285" w:rsidRPr="00A303F4" w:rsidRDefault="00EB0285" w:rsidP="004E19D9">
            <w:pPr>
              <w:pStyle w:val="AralkYok"/>
              <w:rPr>
                <w:rFonts w:eastAsia="Calibri"/>
                <w:iCs/>
                <w:sz w:val="20"/>
                <w:lang w:val="en-US" w:eastAsia="en-US" w:bidi="ar-SA"/>
              </w:rPr>
            </w:pPr>
            <w:proofErr w:type="spellStart"/>
            <w:r w:rsidRPr="00A303F4">
              <w:rPr>
                <w:rFonts w:eastAsia="Calibri"/>
                <w:iCs/>
                <w:sz w:val="20"/>
                <w:lang w:val="en-US" w:eastAsia="en-US" w:bidi="ar-SA"/>
              </w:rPr>
              <w:t>Md</w:t>
            </w:r>
            <w:proofErr w:type="spellEnd"/>
            <w:r w:rsidRPr="00A303F4">
              <w:rPr>
                <w:rFonts w:eastAsia="Calibri"/>
                <w:iCs/>
                <w:sz w:val="20"/>
                <w:lang w:val="en-US" w:eastAsia="en-US" w:bidi="ar-SA"/>
              </w:rPr>
              <w:t xml:space="preserve"> </w:t>
            </w:r>
            <w:proofErr w:type="spellStart"/>
            <w:r w:rsidRPr="00A303F4">
              <w:rPr>
                <w:rFonts w:eastAsia="Calibri"/>
                <w:iCs/>
                <w:sz w:val="20"/>
                <w:lang w:val="en-US" w:eastAsia="en-US" w:bidi="ar-SA"/>
              </w:rPr>
              <w:t>Yrd</w:t>
            </w:r>
            <w:proofErr w:type="spellEnd"/>
          </w:p>
        </w:tc>
        <w:tc>
          <w:tcPr>
            <w:tcW w:w="1559" w:type="dxa"/>
            <w:vAlign w:val="center"/>
          </w:tcPr>
          <w:p w:rsidR="00EB0285" w:rsidRPr="00A303F4" w:rsidRDefault="00EB0285" w:rsidP="004E19D9">
            <w:pPr>
              <w:pStyle w:val="AralkYok"/>
              <w:rPr>
                <w:rFonts w:eastAsia="Calibri"/>
                <w:iCs/>
                <w:sz w:val="20"/>
                <w:lang w:val="en-US" w:eastAsia="en-US" w:bidi="ar-SA"/>
              </w:rPr>
            </w:pPr>
            <w:proofErr w:type="spellStart"/>
            <w:r w:rsidRPr="00A303F4">
              <w:rPr>
                <w:rFonts w:eastAsia="Calibri"/>
                <w:iCs/>
                <w:sz w:val="20"/>
                <w:lang w:val="en-US" w:eastAsia="en-US" w:bidi="ar-SA"/>
              </w:rPr>
              <w:t>Md</w:t>
            </w:r>
            <w:proofErr w:type="spellEnd"/>
            <w:r w:rsidRPr="00A303F4">
              <w:rPr>
                <w:rFonts w:eastAsia="Calibri"/>
                <w:iCs/>
                <w:sz w:val="20"/>
                <w:lang w:val="en-US" w:eastAsia="en-US" w:bidi="ar-SA"/>
              </w:rPr>
              <w:t xml:space="preserve"> </w:t>
            </w:r>
            <w:proofErr w:type="spellStart"/>
            <w:r w:rsidRPr="00A303F4">
              <w:rPr>
                <w:rFonts w:eastAsia="Calibri"/>
                <w:iCs/>
                <w:sz w:val="20"/>
                <w:lang w:val="en-US" w:eastAsia="en-US" w:bidi="ar-SA"/>
              </w:rPr>
              <w:t>Yrd</w:t>
            </w:r>
            <w:proofErr w:type="spellEnd"/>
          </w:p>
        </w:tc>
      </w:tr>
    </w:tbl>
    <w:p w:rsidR="00A33DE6" w:rsidRPr="009C1440" w:rsidRDefault="00A33DE6" w:rsidP="009C1440">
      <w:pPr>
        <w:pStyle w:val="AralkYok"/>
        <w:jc w:val="both"/>
      </w:pPr>
    </w:p>
    <w:p w:rsidR="00A33DE6" w:rsidRPr="009C1440" w:rsidRDefault="00AD2EDD" w:rsidP="009C1440">
      <w:pPr>
        <w:pStyle w:val="AralkYok"/>
        <w:jc w:val="both"/>
      </w:pPr>
      <w:r w:rsidRPr="009C1440">
        <w:tab/>
      </w:r>
    </w:p>
    <w:p w:rsidR="004E19D9" w:rsidRDefault="004E19D9" w:rsidP="004E19D9">
      <w:pPr>
        <w:pStyle w:val="AralkYok"/>
        <w:ind w:left="720"/>
        <w:jc w:val="both"/>
        <w:rPr>
          <w:rFonts w:eastAsia="Calibri"/>
          <w:lang w:eastAsia="en-US" w:bidi="ar-SA"/>
        </w:rPr>
      </w:pPr>
    </w:p>
    <w:p w:rsidR="004E19D9" w:rsidRDefault="004E19D9" w:rsidP="004E19D9">
      <w:pPr>
        <w:pStyle w:val="AralkYok"/>
        <w:ind w:left="360"/>
        <w:jc w:val="both"/>
        <w:rPr>
          <w:rFonts w:eastAsia="Calibri"/>
          <w:lang w:eastAsia="en-US" w:bidi="ar-SA"/>
        </w:rPr>
      </w:pPr>
    </w:p>
    <w:p w:rsidR="00EB0285" w:rsidRPr="00A303F4" w:rsidRDefault="00EB0285" w:rsidP="00A303F4">
      <w:pPr>
        <w:pStyle w:val="AralkYok"/>
        <w:numPr>
          <w:ilvl w:val="0"/>
          <w:numId w:val="36"/>
        </w:numPr>
        <w:jc w:val="both"/>
        <w:rPr>
          <w:rFonts w:eastAsia="Calibri"/>
          <w:lang w:eastAsia="en-US" w:bidi="ar-SA"/>
        </w:rPr>
      </w:pPr>
      <w:r w:rsidRPr="009C1440">
        <w:rPr>
          <w:rFonts w:eastAsia="Calibri"/>
          <w:lang w:eastAsia="en-US" w:bidi="ar-SA"/>
        </w:rPr>
        <w:t>Bir çalışanın COVID-19 şüphesi bulunduğu takdirde</w:t>
      </w:r>
      <w:r w:rsidRPr="009C1440">
        <w:rPr>
          <w:rFonts w:eastAsia="Arial"/>
          <w:lang w:eastAsia="en-US" w:bidi="ar-SA"/>
        </w:rPr>
        <w:t xml:space="preserve"> yerel sağlık otoritesine bilgi verilerek kişinin sağlık kuruluşuna sevki sağlanır</w:t>
      </w:r>
    </w:p>
    <w:p w:rsidR="00A303F4" w:rsidRPr="009C1440" w:rsidRDefault="00A303F4" w:rsidP="00A303F4">
      <w:pPr>
        <w:pStyle w:val="AralkYok"/>
        <w:ind w:left="720"/>
        <w:jc w:val="both"/>
        <w:rPr>
          <w:rFonts w:eastAsia="Calibri"/>
          <w:lang w:eastAsia="en-US" w:bidi="ar-SA"/>
        </w:rPr>
      </w:pPr>
    </w:p>
    <w:p w:rsidR="00EB0285" w:rsidRDefault="00EB0285" w:rsidP="00A303F4">
      <w:pPr>
        <w:pStyle w:val="AralkYok"/>
        <w:numPr>
          <w:ilvl w:val="0"/>
          <w:numId w:val="36"/>
        </w:numPr>
        <w:jc w:val="both"/>
        <w:rPr>
          <w:rFonts w:eastAsia="Calibri"/>
          <w:lang w:eastAsia="en-US" w:bidi="ar-SA"/>
        </w:rPr>
      </w:pPr>
      <w:r w:rsidRPr="009C1440">
        <w:rPr>
          <w:rFonts w:eastAsia="Calibri"/>
          <w:lang w:eastAsia="en-US" w:bidi="ar-SA"/>
        </w:rPr>
        <w:t>Sadece bu hasta kişi tarafından kullanılmak üzere bir oda, tuvalet belirlenmelidir.</w:t>
      </w:r>
    </w:p>
    <w:p w:rsidR="00A303F4" w:rsidRPr="009C1440" w:rsidRDefault="00A303F4" w:rsidP="00A303F4">
      <w:pPr>
        <w:pStyle w:val="AralkYok"/>
        <w:jc w:val="both"/>
        <w:rPr>
          <w:rFonts w:eastAsia="Calibri"/>
          <w:lang w:eastAsia="en-US" w:bidi="ar-SA"/>
        </w:rPr>
      </w:pPr>
    </w:p>
    <w:p w:rsidR="00EB0285" w:rsidRDefault="00EB0285" w:rsidP="00A303F4">
      <w:pPr>
        <w:pStyle w:val="AralkYok"/>
        <w:numPr>
          <w:ilvl w:val="0"/>
          <w:numId w:val="36"/>
        </w:numPr>
        <w:jc w:val="both"/>
        <w:rPr>
          <w:rFonts w:eastAsia="Calibri"/>
          <w:lang w:eastAsia="en-US" w:bidi="ar-SA"/>
        </w:rPr>
      </w:pPr>
      <w:r w:rsidRPr="009C1440">
        <w:rPr>
          <w:rFonts w:eastAsia="Calibri"/>
          <w:lang w:eastAsia="en-US" w:bidi="ar-SA"/>
        </w:rPr>
        <w:t xml:space="preserve">Sürekli maske takması sağlanmalıdır. Öksürme ve hapşırma sonrası mutlaka el </w:t>
      </w:r>
      <w:proofErr w:type="gramStart"/>
      <w:r w:rsidRPr="009C1440">
        <w:rPr>
          <w:rFonts w:eastAsia="Calibri"/>
          <w:lang w:eastAsia="en-US" w:bidi="ar-SA"/>
        </w:rPr>
        <w:t>hijyeni</w:t>
      </w:r>
      <w:proofErr w:type="gramEnd"/>
      <w:r w:rsidRPr="009C1440">
        <w:rPr>
          <w:rFonts w:eastAsia="Calibri"/>
          <w:lang w:eastAsia="en-US" w:bidi="ar-SA"/>
        </w:rPr>
        <w:t xml:space="preserve"> sağlanmalıdır. </w:t>
      </w:r>
    </w:p>
    <w:p w:rsidR="00A303F4" w:rsidRPr="009C1440" w:rsidRDefault="00A303F4" w:rsidP="00A303F4">
      <w:pPr>
        <w:pStyle w:val="AralkYok"/>
        <w:jc w:val="both"/>
        <w:rPr>
          <w:rFonts w:eastAsia="Calibri"/>
          <w:lang w:eastAsia="en-US" w:bidi="ar-SA"/>
        </w:rPr>
      </w:pPr>
    </w:p>
    <w:p w:rsidR="00EB0285" w:rsidRDefault="00EB0285" w:rsidP="00A303F4">
      <w:pPr>
        <w:pStyle w:val="AralkYok"/>
        <w:numPr>
          <w:ilvl w:val="0"/>
          <w:numId w:val="36"/>
        </w:numPr>
        <w:jc w:val="both"/>
        <w:rPr>
          <w:rFonts w:eastAsia="Calibri"/>
          <w:lang w:eastAsia="en-US" w:bidi="ar-SA"/>
        </w:rPr>
      </w:pPr>
      <w:r w:rsidRPr="009C1440">
        <w:rPr>
          <w:rFonts w:eastAsia="Calibri"/>
          <w:lang w:eastAsia="en-US" w:bidi="ar-SA"/>
        </w:rPr>
        <w:t>Çevre teması minimuma indirilmelidir.</w:t>
      </w:r>
    </w:p>
    <w:p w:rsidR="00A303F4" w:rsidRPr="009C1440" w:rsidRDefault="00A303F4" w:rsidP="00A303F4">
      <w:pPr>
        <w:pStyle w:val="AralkYok"/>
        <w:jc w:val="both"/>
        <w:rPr>
          <w:rFonts w:eastAsia="Calibri"/>
          <w:lang w:eastAsia="en-US" w:bidi="ar-SA"/>
        </w:rPr>
      </w:pPr>
    </w:p>
    <w:p w:rsidR="00EB0285" w:rsidRDefault="00EB0285" w:rsidP="00A303F4">
      <w:pPr>
        <w:pStyle w:val="AralkYok"/>
        <w:numPr>
          <w:ilvl w:val="0"/>
          <w:numId w:val="36"/>
        </w:numPr>
        <w:jc w:val="both"/>
        <w:rPr>
          <w:rFonts w:eastAsia="Calibri"/>
          <w:lang w:eastAsia="en-US" w:bidi="ar-SA"/>
        </w:rPr>
      </w:pPr>
      <w:r w:rsidRPr="009C1440">
        <w:rPr>
          <w:rFonts w:eastAsia="Calibri"/>
          <w:lang w:eastAsia="en-US" w:bidi="ar-SA"/>
        </w:rPr>
        <w:t xml:space="preserve">Maske kullanımı hasta kişi tarafından </w:t>
      </w:r>
      <w:proofErr w:type="spellStart"/>
      <w:r w:rsidRPr="009C1440">
        <w:rPr>
          <w:rFonts w:eastAsia="Calibri"/>
          <w:lang w:eastAsia="en-US" w:bidi="ar-SA"/>
        </w:rPr>
        <w:t>tolere</w:t>
      </w:r>
      <w:proofErr w:type="spellEnd"/>
      <w:r w:rsidRPr="009C1440">
        <w:rPr>
          <w:rFonts w:eastAsia="Calibri"/>
          <w:lang w:eastAsia="en-US" w:bidi="ar-SA"/>
        </w:rPr>
        <w:t xml:space="preserve"> edilemezse, ağzı kaplayacak şekilde pamuklu bez (tek kullanımlık mendil) sağlanmalı ve kullanım sonrasında hemen bir tıbbi atık torbasına atılmalıdır. Tıbbi atık torbası mevcut değilse, sağlam çift plastik torbaya yerleştirilip kapatılmalı evsel atık olarak atılmalı; ellerin sabun ve suyla veya alkol </w:t>
      </w:r>
      <w:proofErr w:type="gramStart"/>
      <w:r w:rsidRPr="009C1440">
        <w:rPr>
          <w:rFonts w:eastAsia="Calibri"/>
          <w:lang w:eastAsia="en-US" w:bidi="ar-SA"/>
        </w:rPr>
        <w:t>bazlı</w:t>
      </w:r>
      <w:proofErr w:type="gramEnd"/>
      <w:r w:rsidRPr="009C1440">
        <w:rPr>
          <w:rFonts w:eastAsia="Calibri"/>
          <w:lang w:eastAsia="en-US" w:bidi="ar-SA"/>
        </w:rPr>
        <w:t xml:space="preserve"> el antiseptiği ile temizlenmesi sağlanmalıdır.</w:t>
      </w:r>
    </w:p>
    <w:p w:rsidR="00A303F4" w:rsidRPr="009C1440" w:rsidRDefault="00A303F4" w:rsidP="00A303F4">
      <w:pPr>
        <w:pStyle w:val="AralkYok"/>
        <w:jc w:val="both"/>
        <w:rPr>
          <w:rFonts w:eastAsia="Calibri"/>
          <w:lang w:eastAsia="en-US" w:bidi="ar-SA"/>
        </w:rPr>
      </w:pPr>
    </w:p>
    <w:p w:rsidR="00EB0285" w:rsidRDefault="00EB0285" w:rsidP="00A303F4">
      <w:pPr>
        <w:pStyle w:val="AralkYok"/>
        <w:numPr>
          <w:ilvl w:val="0"/>
          <w:numId w:val="36"/>
        </w:numPr>
        <w:jc w:val="both"/>
        <w:rPr>
          <w:rFonts w:eastAsia="Calibri"/>
          <w:lang w:eastAsia="en-US" w:bidi="ar-SA"/>
        </w:rPr>
      </w:pPr>
      <w:r w:rsidRPr="009C1440">
        <w:rPr>
          <w:rFonts w:eastAsia="Calibri"/>
          <w:lang w:eastAsia="en-US" w:bidi="ar-SA"/>
        </w:rPr>
        <w:t>Hastanın izole edildiği odanın havalandırılması sağlanmalıdır.</w:t>
      </w:r>
    </w:p>
    <w:p w:rsidR="00A303F4" w:rsidRPr="009C1440" w:rsidRDefault="00A303F4" w:rsidP="00A303F4">
      <w:pPr>
        <w:pStyle w:val="AralkYok"/>
        <w:jc w:val="both"/>
        <w:rPr>
          <w:rFonts w:eastAsia="Calibri"/>
          <w:lang w:eastAsia="en-US" w:bidi="ar-SA"/>
        </w:rPr>
      </w:pPr>
    </w:p>
    <w:p w:rsidR="00EB0285" w:rsidRDefault="00EB0285" w:rsidP="00A303F4">
      <w:pPr>
        <w:pStyle w:val="AralkYok"/>
        <w:numPr>
          <w:ilvl w:val="0"/>
          <w:numId w:val="36"/>
        </w:numPr>
        <w:jc w:val="both"/>
        <w:rPr>
          <w:rFonts w:eastAsia="Times"/>
          <w:lang w:bidi="ar-SA"/>
        </w:rPr>
      </w:pPr>
      <w:r w:rsidRPr="009C1440">
        <w:rPr>
          <w:rFonts w:eastAsia="Times"/>
          <w:lang w:bidi="ar-SA"/>
        </w:rPr>
        <w:t>BBÖ planı ve kontrolün sağlanmasında etkili şekilde uygulanma için sorumlu olacak yetkin kişi/kişiler yer almalı içermeli.</w:t>
      </w:r>
    </w:p>
    <w:p w:rsidR="00A303F4" w:rsidRPr="009C1440" w:rsidRDefault="00A303F4" w:rsidP="00A303F4">
      <w:pPr>
        <w:pStyle w:val="AralkYok"/>
        <w:jc w:val="both"/>
        <w:rPr>
          <w:rFonts w:eastAsia="Times"/>
          <w:lang w:bidi="ar-SA"/>
        </w:rPr>
      </w:pPr>
    </w:p>
    <w:p w:rsidR="00EB0285" w:rsidRDefault="00EB0285" w:rsidP="00A303F4">
      <w:pPr>
        <w:pStyle w:val="AralkYok"/>
        <w:numPr>
          <w:ilvl w:val="0"/>
          <w:numId w:val="36"/>
        </w:numPr>
        <w:jc w:val="both"/>
        <w:rPr>
          <w:rFonts w:eastAsia="Calibri"/>
          <w:lang w:eastAsia="en-US" w:bidi="ar-SA"/>
        </w:rPr>
      </w:pPr>
      <w:r w:rsidRPr="009C1440">
        <w:rPr>
          <w:rFonts w:eastAsia="Calibri"/>
          <w:lang w:eastAsia="en-US" w:bidi="ar-SA"/>
        </w:rPr>
        <w:t>İletişim planlamasına uygun olarak kontrollü şekilde sağlık kuruluşlarına yönlendirme sağlanmalı.</w:t>
      </w:r>
    </w:p>
    <w:p w:rsidR="00A303F4" w:rsidRPr="009C1440" w:rsidRDefault="00A303F4" w:rsidP="00A303F4">
      <w:pPr>
        <w:pStyle w:val="AralkYok"/>
        <w:jc w:val="both"/>
        <w:rPr>
          <w:rFonts w:eastAsia="Calibri"/>
          <w:lang w:eastAsia="en-US" w:bidi="ar-SA"/>
        </w:rPr>
      </w:pPr>
    </w:p>
    <w:p w:rsidR="00EB0285" w:rsidRDefault="00EB0285" w:rsidP="00A303F4">
      <w:pPr>
        <w:pStyle w:val="AralkYok"/>
        <w:numPr>
          <w:ilvl w:val="0"/>
          <w:numId w:val="36"/>
        </w:numPr>
        <w:jc w:val="both"/>
        <w:rPr>
          <w:rFonts w:eastAsia="Calibri"/>
          <w:lang w:eastAsia="en-US" w:bidi="ar-SA"/>
        </w:rPr>
      </w:pPr>
      <w:r w:rsidRPr="009C1440">
        <w:rPr>
          <w:rFonts w:eastAsia="Calibri"/>
          <w:lang w:eastAsia="en-US" w:bidi="ar-SA"/>
        </w:rPr>
        <w:t xml:space="preserve">Salgın hastalık </w:t>
      </w:r>
      <w:proofErr w:type="gramStart"/>
      <w:r w:rsidRPr="009C1440">
        <w:rPr>
          <w:rFonts w:eastAsia="Calibri"/>
          <w:lang w:eastAsia="en-US" w:bidi="ar-SA"/>
        </w:rPr>
        <w:t>semptomları</w:t>
      </w:r>
      <w:proofErr w:type="gramEnd"/>
      <w:r w:rsidRPr="009C1440">
        <w:rPr>
          <w:rFonts w:eastAsia="Calibri"/>
          <w:lang w:eastAsia="en-US" w:bidi="ar-SA"/>
        </w:rPr>
        <w:t xml:space="preserve"> olan bir kişi ile ilgilenirken, uygun ek KKD’ </w:t>
      </w:r>
      <w:proofErr w:type="spellStart"/>
      <w:r w:rsidRPr="009C1440">
        <w:rPr>
          <w:rFonts w:eastAsia="Calibri"/>
          <w:lang w:eastAsia="en-US" w:bidi="ar-SA"/>
        </w:rPr>
        <w:t>ler</w:t>
      </w:r>
      <w:proofErr w:type="spellEnd"/>
      <w:r w:rsidRPr="009C1440">
        <w:rPr>
          <w:rFonts w:eastAsia="Calibri"/>
          <w:lang w:eastAsia="en-US" w:bidi="ar-SA"/>
        </w:rPr>
        <w:t xml:space="preserve"> (maske, göz koruması, eldiven ve önlük, elbise vb.) kullanılmalı.</w:t>
      </w:r>
    </w:p>
    <w:p w:rsidR="00A303F4" w:rsidRPr="009C1440" w:rsidRDefault="00A303F4" w:rsidP="00A303F4">
      <w:pPr>
        <w:pStyle w:val="AralkYok"/>
        <w:jc w:val="both"/>
        <w:rPr>
          <w:rFonts w:eastAsia="Calibri"/>
          <w:lang w:eastAsia="en-US" w:bidi="ar-SA"/>
        </w:rPr>
      </w:pPr>
    </w:p>
    <w:p w:rsidR="00EB0285" w:rsidRDefault="00EB0285" w:rsidP="00A303F4">
      <w:pPr>
        <w:pStyle w:val="AralkYok"/>
        <w:numPr>
          <w:ilvl w:val="0"/>
          <w:numId w:val="36"/>
        </w:numPr>
        <w:jc w:val="both"/>
        <w:rPr>
          <w:rFonts w:eastAsia="Calibri"/>
          <w:lang w:eastAsia="en-US" w:bidi="ar-SA"/>
        </w:rPr>
      </w:pPr>
      <w:r w:rsidRPr="009C1440">
        <w:rPr>
          <w:rFonts w:eastAsia="Calibri"/>
          <w:lang w:eastAsia="en-US" w:bidi="ar-SA"/>
        </w:rPr>
        <w:t xml:space="preserve">Müdahale sonrası KKD’ </w:t>
      </w:r>
      <w:proofErr w:type="spellStart"/>
      <w:r w:rsidRPr="009C1440">
        <w:rPr>
          <w:rFonts w:eastAsia="Calibri"/>
          <w:lang w:eastAsia="en-US" w:bidi="ar-SA"/>
        </w:rPr>
        <w:t>lerin</w:t>
      </w:r>
      <w:proofErr w:type="spellEnd"/>
      <w:r w:rsidRPr="009C1440">
        <w:rPr>
          <w:rFonts w:eastAsia="Calibri"/>
          <w:lang w:eastAsia="en-US" w:bidi="ar-SA"/>
        </w:rPr>
        <w:t xml:space="preserve"> uygun şekilde (Örneğin COVID-19 için, ilk önce eldivenler ve elbisenin çıkarılması, el </w:t>
      </w:r>
      <w:proofErr w:type="gramStart"/>
      <w:r w:rsidRPr="009C1440">
        <w:rPr>
          <w:rFonts w:eastAsia="Calibri"/>
          <w:lang w:eastAsia="en-US" w:bidi="ar-SA"/>
        </w:rPr>
        <w:t>hijyeni</w:t>
      </w:r>
      <w:proofErr w:type="gramEnd"/>
      <w:r w:rsidRPr="009C1440">
        <w:rPr>
          <w:rFonts w:eastAsia="Calibri"/>
          <w:lang w:eastAsia="en-US" w:bidi="ar-SA"/>
        </w:rPr>
        <w:t xml:space="preserve"> yapılması, sonra göz koruması çıkarılması en son maskenin çıkarılması ve hemen sabun ve su veya alkol bazlı el antiseptiği ile ellerin temizlenmesi vb.) çıkarılmalı.</w:t>
      </w:r>
    </w:p>
    <w:p w:rsidR="004E19D9" w:rsidRDefault="004E19D9" w:rsidP="004E19D9">
      <w:pPr>
        <w:pStyle w:val="AralkYok"/>
        <w:jc w:val="both"/>
        <w:rPr>
          <w:rFonts w:eastAsia="Calibri"/>
          <w:lang w:eastAsia="en-US" w:bidi="ar-SA"/>
        </w:rPr>
      </w:pPr>
    </w:p>
    <w:p w:rsidR="004E19D9" w:rsidRDefault="004E19D9" w:rsidP="004E19D9">
      <w:pPr>
        <w:pStyle w:val="AralkYok"/>
        <w:jc w:val="both"/>
        <w:rPr>
          <w:rFonts w:eastAsia="Calibri"/>
          <w:lang w:eastAsia="en-US" w:bidi="ar-SA"/>
        </w:rPr>
      </w:pPr>
    </w:p>
    <w:p w:rsidR="004E19D9" w:rsidRPr="009C1440" w:rsidRDefault="004E19D9" w:rsidP="004E19D9">
      <w:pPr>
        <w:pStyle w:val="AralkYok"/>
        <w:jc w:val="both"/>
        <w:rPr>
          <w:rFonts w:eastAsia="Calibri"/>
          <w:lang w:eastAsia="en-US" w:bidi="ar-SA"/>
        </w:rPr>
      </w:pPr>
    </w:p>
    <w:p w:rsidR="00EB0285" w:rsidRDefault="00EB0285" w:rsidP="00A303F4">
      <w:pPr>
        <w:pStyle w:val="AralkYok"/>
        <w:numPr>
          <w:ilvl w:val="0"/>
          <w:numId w:val="36"/>
        </w:numPr>
        <w:jc w:val="both"/>
        <w:rPr>
          <w:rFonts w:eastAsia="Calibri"/>
          <w:lang w:eastAsia="en-US" w:bidi="ar-SA"/>
        </w:rPr>
      </w:pPr>
      <w:r w:rsidRPr="009C1440">
        <w:rPr>
          <w:rFonts w:eastAsia="Calibri"/>
          <w:lang w:eastAsia="en-US" w:bidi="ar-SA"/>
        </w:rPr>
        <w:t>Salgın hastalık belirtileri olan kişinin vücut sıvılarıyla temas eden eldivenleri ve diğer tek kullanımlık eşyaları tıbbi atık olarak kabul edilerek uygun şekilde bertaraf edilmeli.</w:t>
      </w:r>
    </w:p>
    <w:p w:rsidR="004E19D9" w:rsidRPr="009C1440" w:rsidRDefault="004E19D9" w:rsidP="004E19D9">
      <w:pPr>
        <w:pStyle w:val="AralkYok"/>
        <w:jc w:val="both"/>
        <w:rPr>
          <w:rFonts w:eastAsia="Calibri"/>
          <w:lang w:eastAsia="en-US" w:bidi="ar-SA"/>
        </w:rPr>
      </w:pPr>
    </w:p>
    <w:p w:rsidR="00EB0285" w:rsidRPr="009C1440" w:rsidRDefault="00EB0285" w:rsidP="00A303F4">
      <w:pPr>
        <w:pStyle w:val="AralkYok"/>
        <w:numPr>
          <w:ilvl w:val="0"/>
          <w:numId w:val="36"/>
        </w:numPr>
        <w:jc w:val="both"/>
        <w:rPr>
          <w:rFonts w:eastAsia="Times"/>
          <w:lang w:bidi="ar-SA"/>
        </w:rPr>
      </w:pPr>
      <w:r w:rsidRPr="009C1440">
        <w:rPr>
          <w:rFonts w:eastAsia="Times"/>
          <w:lang w:bidi="ar-SA"/>
        </w:rPr>
        <w:t xml:space="preserve">Çalışanlar hasta olduklarında evde kalmaları teşvik edilmeli, </w:t>
      </w:r>
    </w:p>
    <w:p w:rsidR="00A33DE6" w:rsidRPr="009C1440" w:rsidRDefault="00A33DE6" w:rsidP="009C1440">
      <w:pPr>
        <w:pStyle w:val="AralkYok"/>
        <w:jc w:val="both"/>
      </w:pPr>
    </w:p>
    <w:p w:rsidR="004E19D9" w:rsidRDefault="004E19D9" w:rsidP="009C1440">
      <w:pPr>
        <w:pStyle w:val="AralkYok"/>
        <w:jc w:val="both"/>
        <w:rPr>
          <w:b/>
        </w:rPr>
      </w:pPr>
    </w:p>
    <w:p w:rsidR="00CC32C7" w:rsidRPr="009C1440" w:rsidRDefault="00CC32C7" w:rsidP="009C1440">
      <w:pPr>
        <w:pStyle w:val="AralkYok"/>
        <w:jc w:val="both"/>
        <w:rPr>
          <w:b/>
        </w:rPr>
      </w:pPr>
      <w:r w:rsidRPr="009C1440">
        <w:rPr>
          <w:b/>
        </w:rPr>
        <w:t>AMAÇ</w:t>
      </w:r>
    </w:p>
    <w:p w:rsidR="00CC32C7" w:rsidRPr="009C1440" w:rsidRDefault="00CC32C7" w:rsidP="009C1440">
      <w:pPr>
        <w:pStyle w:val="AralkYok"/>
        <w:jc w:val="both"/>
      </w:pPr>
    </w:p>
    <w:p w:rsidR="00CC32C7" w:rsidRPr="009C1440" w:rsidRDefault="00CC32C7" w:rsidP="004E19D9">
      <w:pPr>
        <w:pStyle w:val="AralkYok"/>
        <w:ind w:firstLine="720"/>
        <w:jc w:val="both"/>
      </w:pPr>
      <w:r w:rsidRPr="009C1440">
        <w:t xml:space="preserve">Bulaş Bazlı Önlemler; bilinen veya şüpheli bir </w:t>
      </w:r>
      <w:proofErr w:type="spellStart"/>
      <w:r w:rsidRPr="009C1440">
        <w:t>enfeksiyöz</w:t>
      </w:r>
      <w:proofErr w:type="spellEnd"/>
      <w:r w:rsidRPr="009C1440">
        <w:t xml:space="preserve"> etken ile </w:t>
      </w:r>
      <w:proofErr w:type="spellStart"/>
      <w:r w:rsidRPr="009C1440">
        <w:t>enfekte</w:t>
      </w:r>
      <w:proofErr w:type="spellEnd"/>
      <w:r w:rsidRPr="009C1440">
        <w:t xml:space="preserve"> olan bir hastaya hizmet sunumu sırasında gerekli olan ek </w:t>
      </w:r>
      <w:proofErr w:type="gramStart"/>
      <w:r w:rsidRPr="009C1440">
        <w:t>enfeksiyon</w:t>
      </w:r>
      <w:proofErr w:type="gramEnd"/>
      <w:r w:rsidRPr="009C1440">
        <w:t xml:space="preserve"> kontrol önlemlerinin alınmasını sağlamaktır. </w:t>
      </w:r>
    </w:p>
    <w:p w:rsidR="00CC32C7" w:rsidRPr="009C1440" w:rsidRDefault="00CC32C7" w:rsidP="009C1440">
      <w:pPr>
        <w:pStyle w:val="AralkYok"/>
        <w:jc w:val="both"/>
      </w:pPr>
    </w:p>
    <w:p w:rsidR="00CC32C7" w:rsidRPr="009C1440" w:rsidRDefault="00CC32C7" w:rsidP="009C1440">
      <w:pPr>
        <w:pStyle w:val="AralkYok"/>
        <w:jc w:val="both"/>
        <w:rPr>
          <w:b/>
        </w:rPr>
      </w:pPr>
      <w:r w:rsidRPr="009C1440">
        <w:rPr>
          <w:b/>
        </w:rPr>
        <w:t>KAPSAM</w:t>
      </w:r>
    </w:p>
    <w:p w:rsidR="00CC32C7" w:rsidRPr="009C1440" w:rsidRDefault="00CC32C7" w:rsidP="009C1440">
      <w:pPr>
        <w:pStyle w:val="AralkYok"/>
        <w:jc w:val="both"/>
      </w:pPr>
    </w:p>
    <w:p w:rsidR="00CC32C7" w:rsidRPr="009C1440" w:rsidRDefault="00CC32C7" w:rsidP="004E19D9">
      <w:pPr>
        <w:pStyle w:val="AralkYok"/>
        <w:ind w:firstLine="720"/>
        <w:jc w:val="both"/>
      </w:pPr>
      <w:r w:rsidRPr="009C1440">
        <w:t>Kurumumuzun faaliyet gösterdiği tüm birimleri kapsamaktadır.</w:t>
      </w:r>
    </w:p>
    <w:p w:rsidR="00CC32C7" w:rsidRPr="009C1440" w:rsidRDefault="00CC32C7" w:rsidP="009C1440">
      <w:pPr>
        <w:pStyle w:val="AralkYok"/>
        <w:jc w:val="both"/>
      </w:pPr>
    </w:p>
    <w:p w:rsidR="00CC32C7" w:rsidRPr="009C1440" w:rsidRDefault="00CC32C7" w:rsidP="009C1440">
      <w:pPr>
        <w:pStyle w:val="AralkYok"/>
        <w:jc w:val="both"/>
        <w:rPr>
          <w:b/>
        </w:rPr>
      </w:pPr>
      <w:r w:rsidRPr="009C1440">
        <w:rPr>
          <w:b/>
        </w:rPr>
        <w:t>SORUMLULAR</w:t>
      </w:r>
    </w:p>
    <w:p w:rsidR="00CC32C7" w:rsidRPr="009C1440" w:rsidRDefault="00CC32C7" w:rsidP="009C1440">
      <w:pPr>
        <w:pStyle w:val="AralkYok"/>
        <w:jc w:val="both"/>
      </w:pPr>
    </w:p>
    <w:p w:rsidR="00CC32C7" w:rsidRPr="009C1440" w:rsidRDefault="00CC32C7" w:rsidP="004E19D9">
      <w:pPr>
        <w:pStyle w:val="AralkYok"/>
        <w:numPr>
          <w:ilvl w:val="0"/>
          <w:numId w:val="37"/>
        </w:numPr>
        <w:jc w:val="both"/>
      </w:pPr>
      <w:r w:rsidRPr="009C1440">
        <w:t xml:space="preserve">İşveren/İşveren </w:t>
      </w:r>
      <w:proofErr w:type="gramStart"/>
      <w:r w:rsidRPr="009C1440">
        <w:t xml:space="preserve">Vekili    </w:t>
      </w:r>
      <w:r w:rsidR="004E19D9">
        <w:t xml:space="preserve">                    : </w:t>
      </w:r>
      <w:r w:rsidR="007D49C6">
        <w:t>Salih</w:t>
      </w:r>
      <w:proofErr w:type="gramEnd"/>
      <w:r w:rsidR="007D49C6">
        <w:t xml:space="preserve"> DEMİRAY</w:t>
      </w:r>
    </w:p>
    <w:p w:rsidR="00CC32C7" w:rsidRPr="009C1440" w:rsidRDefault="00CC32C7" w:rsidP="004E19D9">
      <w:pPr>
        <w:pStyle w:val="AralkYok"/>
        <w:numPr>
          <w:ilvl w:val="0"/>
          <w:numId w:val="37"/>
        </w:numPr>
        <w:jc w:val="both"/>
      </w:pPr>
      <w:r w:rsidRPr="009C1440">
        <w:t xml:space="preserve">Okul Salgın Acil Durum Sorumlusu  : </w:t>
      </w:r>
      <w:r w:rsidR="007D49C6">
        <w:t>Hilal GÜZEN GÜN</w:t>
      </w:r>
    </w:p>
    <w:p w:rsidR="00CC32C7" w:rsidRPr="009C1440" w:rsidRDefault="00CC32C7" w:rsidP="009C1440">
      <w:pPr>
        <w:pStyle w:val="AralkYok"/>
        <w:jc w:val="both"/>
        <w:rPr>
          <w:rFonts w:eastAsia="Times"/>
          <w:lang w:bidi="ar-SA"/>
        </w:rPr>
      </w:pPr>
    </w:p>
    <w:p w:rsidR="00CC32C7" w:rsidRPr="009C1440" w:rsidRDefault="00CC32C7" w:rsidP="009C1440">
      <w:pPr>
        <w:pStyle w:val="AralkYok"/>
        <w:jc w:val="both"/>
        <w:rPr>
          <w:rFonts w:eastAsia="Times"/>
          <w:lang w:bidi="ar-SA"/>
        </w:rPr>
      </w:pPr>
    </w:p>
    <w:p w:rsidR="00EB0285" w:rsidRDefault="00EB0285" w:rsidP="009C1440">
      <w:pPr>
        <w:pStyle w:val="AralkYok"/>
        <w:jc w:val="both"/>
        <w:rPr>
          <w:rFonts w:eastAsia="Times"/>
          <w:b/>
          <w:lang w:bidi="ar-SA"/>
        </w:rPr>
      </w:pPr>
      <w:r w:rsidRPr="009C1440">
        <w:rPr>
          <w:rFonts w:eastAsia="Times"/>
          <w:b/>
          <w:lang w:bidi="ar-SA"/>
        </w:rPr>
        <w:t>UYGULANACAK TAHLİYE YÖNTEMLERİ</w:t>
      </w:r>
    </w:p>
    <w:p w:rsidR="004E19D9" w:rsidRPr="009C1440" w:rsidRDefault="004E19D9" w:rsidP="009C1440">
      <w:pPr>
        <w:pStyle w:val="AralkYok"/>
        <w:jc w:val="both"/>
        <w:rPr>
          <w:rFonts w:eastAsia="Times"/>
          <w:b/>
          <w:lang w:bidi="ar-SA"/>
        </w:rPr>
      </w:pPr>
    </w:p>
    <w:p w:rsidR="00EB0285" w:rsidRDefault="00EB0285" w:rsidP="004E19D9">
      <w:pPr>
        <w:pStyle w:val="AralkYok"/>
        <w:numPr>
          <w:ilvl w:val="0"/>
          <w:numId w:val="38"/>
        </w:numPr>
        <w:jc w:val="both"/>
        <w:rPr>
          <w:rFonts w:eastAsia="Times"/>
          <w:lang w:bidi="ar-SA"/>
        </w:rPr>
      </w:pPr>
      <w:r w:rsidRPr="009C1440">
        <w:rPr>
          <w:rFonts w:eastAsia="Times"/>
          <w:lang w:bidi="ar-SA"/>
        </w:rPr>
        <w:t>Salgın hastalık (COVID-19 vb.) şüpheli vakaların tahliyesi/transferi ile ilgili yöntem belirlenmeli.</w:t>
      </w:r>
    </w:p>
    <w:p w:rsidR="004E19D9" w:rsidRPr="009C1440" w:rsidRDefault="004E19D9" w:rsidP="004E19D9">
      <w:pPr>
        <w:pStyle w:val="AralkYok"/>
        <w:ind w:left="720"/>
        <w:jc w:val="both"/>
        <w:rPr>
          <w:rFonts w:eastAsia="Times"/>
          <w:lang w:bidi="ar-SA"/>
        </w:rPr>
      </w:pPr>
    </w:p>
    <w:p w:rsidR="00EB0285" w:rsidRDefault="00EB0285" w:rsidP="004E19D9">
      <w:pPr>
        <w:pStyle w:val="AralkYok"/>
        <w:numPr>
          <w:ilvl w:val="0"/>
          <w:numId w:val="38"/>
        </w:numPr>
        <w:jc w:val="both"/>
        <w:rPr>
          <w:rFonts w:eastAsia="Arial"/>
          <w:lang w:bidi="ar-SA"/>
        </w:rPr>
      </w:pPr>
      <w:r w:rsidRPr="009C1440">
        <w:rPr>
          <w:rFonts w:eastAsia="Arial"/>
          <w:lang w:bidi="ar-SA"/>
        </w:rPr>
        <w:t xml:space="preserve">Diğer kişilerin etkilenmesini ve bulaş riskini en aza indirgemek için </w:t>
      </w:r>
      <w:proofErr w:type="spellStart"/>
      <w:r w:rsidRPr="009C1440">
        <w:rPr>
          <w:rFonts w:eastAsia="Arial"/>
          <w:lang w:bidi="ar-SA"/>
        </w:rPr>
        <w:t>semptomatik</w:t>
      </w:r>
      <w:proofErr w:type="spellEnd"/>
      <w:r w:rsidRPr="009C1440">
        <w:rPr>
          <w:rFonts w:eastAsia="Arial"/>
          <w:lang w:bidi="ar-SA"/>
        </w:rPr>
        <w:t xml:space="preserve"> kişinin kuruluş yönetimi ve yerel sağlık otoritesinin talimatlarına göre kuruluştan ayrılması gerekir. Sağlık </w:t>
      </w:r>
      <w:proofErr w:type="spellStart"/>
      <w:r w:rsidRPr="009C1440">
        <w:rPr>
          <w:rFonts w:eastAsia="Arial"/>
          <w:lang w:bidi="ar-SA"/>
        </w:rPr>
        <w:t>otoritesininin</w:t>
      </w:r>
      <w:proofErr w:type="spellEnd"/>
      <w:r w:rsidRPr="009C1440">
        <w:rPr>
          <w:rFonts w:eastAsia="Arial"/>
          <w:lang w:bidi="ar-SA"/>
        </w:rPr>
        <w:t xml:space="preserve"> değerlendirmesi sonucu, tavsiyeler dikkate alınarak şüpheli vaka en uygun sağlık kuruluşuna yönlendirilir</w:t>
      </w:r>
    </w:p>
    <w:p w:rsidR="004E19D9" w:rsidRPr="009C1440" w:rsidRDefault="004E19D9" w:rsidP="004E19D9">
      <w:pPr>
        <w:pStyle w:val="AralkYok"/>
        <w:jc w:val="both"/>
        <w:rPr>
          <w:rFonts w:eastAsia="Arial"/>
          <w:lang w:bidi="ar-SA"/>
        </w:rPr>
      </w:pPr>
    </w:p>
    <w:p w:rsidR="00EB0285" w:rsidRDefault="00EB0285" w:rsidP="004E19D9">
      <w:pPr>
        <w:pStyle w:val="AralkYok"/>
        <w:numPr>
          <w:ilvl w:val="0"/>
          <w:numId w:val="38"/>
        </w:numPr>
        <w:jc w:val="both"/>
        <w:rPr>
          <w:rFonts w:eastAsia="Arial"/>
          <w:lang w:bidi="ar-SA"/>
        </w:rPr>
      </w:pPr>
      <w:r w:rsidRPr="009C1440">
        <w:rPr>
          <w:rFonts w:eastAsia="Arial"/>
          <w:lang w:bidi="ar-SA"/>
        </w:rPr>
        <w:t>Hasta kişinin olası temaslılarının saptanması ve yönetimi, sağlık otoritesinin talimatlarına uygun olarak yapılmalıdır.</w:t>
      </w:r>
    </w:p>
    <w:p w:rsidR="004E19D9" w:rsidRPr="009C1440" w:rsidRDefault="004E19D9" w:rsidP="004E19D9">
      <w:pPr>
        <w:pStyle w:val="AralkYok"/>
        <w:jc w:val="both"/>
        <w:rPr>
          <w:rFonts w:eastAsia="Arial"/>
          <w:lang w:bidi="ar-SA"/>
        </w:rPr>
      </w:pPr>
    </w:p>
    <w:p w:rsidR="00EB0285" w:rsidRDefault="00EB0285" w:rsidP="004E19D9">
      <w:pPr>
        <w:pStyle w:val="AralkYok"/>
        <w:numPr>
          <w:ilvl w:val="0"/>
          <w:numId w:val="38"/>
        </w:numPr>
        <w:jc w:val="both"/>
        <w:rPr>
          <w:rFonts w:eastAsia="Times"/>
          <w:lang w:bidi="ar-SA"/>
        </w:rPr>
      </w:pPr>
      <w:r w:rsidRPr="009C1440">
        <w:rPr>
          <w:rFonts w:eastAsia="Times"/>
          <w:lang w:bidi="ar-SA"/>
        </w:rPr>
        <w:t xml:space="preserve">Belirgin COVID-19 </w:t>
      </w:r>
      <w:proofErr w:type="gramStart"/>
      <w:r w:rsidRPr="009C1440">
        <w:rPr>
          <w:rFonts w:eastAsia="Times"/>
          <w:lang w:bidi="ar-SA"/>
        </w:rPr>
        <w:t>semptomları</w:t>
      </w:r>
      <w:proofErr w:type="gramEnd"/>
      <w:r w:rsidRPr="009C1440">
        <w:rPr>
          <w:rFonts w:eastAsia="Times"/>
          <w:lang w:bidi="ar-SA"/>
        </w:rPr>
        <w:t xml:space="preserve"> (ateş, kuru öksürük veya nefes almada zorluk) olan bir kişi ile ilgilenirken maske, göz koruması, eldiven ve önlük </w:t>
      </w:r>
      <w:r w:rsidR="000424A0" w:rsidRPr="009C1440">
        <w:rPr>
          <w:rFonts w:eastAsia="Times"/>
          <w:lang w:bidi="ar-SA"/>
        </w:rPr>
        <w:t>dâhil</w:t>
      </w:r>
      <w:r w:rsidRPr="009C1440">
        <w:rPr>
          <w:rFonts w:eastAsia="Times"/>
          <w:lang w:bidi="ar-SA"/>
        </w:rPr>
        <w:t xml:space="preserve"> olmak üzere her zaman ek koruyucu donanım kullanılmalıdır. Kullanılan koruyucu donanım dikkatlice (maskenin ön yüzüne temas edilmeden ve diğer koruyucuların kirli yüzeylerine temastan kaçınarak) çıkarılmalıdır.</w:t>
      </w:r>
    </w:p>
    <w:p w:rsidR="004E19D9" w:rsidRPr="009C1440" w:rsidRDefault="004E19D9" w:rsidP="004E19D9">
      <w:pPr>
        <w:pStyle w:val="AralkYok"/>
        <w:jc w:val="both"/>
        <w:rPr>
          <w:rFonts w:eastAsia="Times"/>
          <w:lang w:bidi="ar-SA"/>
        </w:rPr>
      </w:pPr>
    </w:p>
    <w:p w:rsidR="00EB0285" w:rsidRDefault="00EB0285" w:rsidP="004E19D9">
      <w:pPr>
        <w:pStyle w:val="AralkYok"/>
        <w:numPr>
          <w:ilvl w:val="0"/>
          <w:numId w:val="38"/>
        </w:numPr>
        <w:jc w:val="both"/>
        <w:rPr>
          <w:rFonts w:eastAsia="Times"/>
          <w:lang w:bidi="ar-SA"/>
        </w:rPr>
      </w:pPr>
      <w:r w:rsidRPr="009C1440">
        <w:rPr>
          <w:rFonts w:eastAsia="Times"/>
          <w:lang w:bidi="ar-SA"/>
        </w:rPr>
        <w:t xml:space="preserve">İlk önce eldivenler ve elbise çıkarılmalı, el </w:t>
      </w:r>
      <w:proofErr w:type="gramStart"/>
      <w:r w:rsidRPr="009C1440">
        <w:rPr>
          <w:rFonts w:eastAsia="Times"/>
          <w:lang w:bidi="ar-SA"/>
        </w:rPr>
        <w:t>hijyeni</w:t>
      </w:r>
      <w:proofErr w:type="gramEnd"/>
      <w:r w:rsidRPr="009C1440">
        <w:rPr>
          <w:rFonts w:eastAsia="Times"/>
          <w:lang w:bidi="ar-SA"/>
        </w:rPr>
        <w:t xml:space="preserve"> yapılmalı, sonra göz koruması çıkarılmalı en son maske çıkarılmalı ve hemen sabun ve su veya alkol bazlı el antiseptiği ile eller temizlenmelidir.</w:t>
      </w:r>
    </w:p>
    <w:p w:rsidR="004E19D9" w:rsidRPr="009C1440" w:rsidRDefault="004E19D9" w:rsidP="004E19D9">
      <w:pPr>
        <w:pStyle w:val="AralkYok"/>
        <w:jc w:val="both"/>
        <w:rPr>
          <w:rFonts w:eastAsia="Times"/>
          <w:lang w:bidi="ar-SA"/>
        </w:rPr>
      </w:pPr>
    </w:p>
    <w:p w:rsidR="00EB0285" w:rsidRDefault="00EB0285" w:rsidP="004E19D9">
      <w:pPr>
        <w:pStyle w:val="AralkYok"/>
        <w:numPr>
          <w:ilvl w:val="0"/>
          <w:numId w:val="38"/>
        </w:numPr>
        <w:jc w:val="both"/>
        <w:rPr>
          <w:rFonts w:eastAsia="Times"/>
          <w:lang w:bidi="ar-SA"/>
        </w:rPr>
      </w:pPr>
      <w:r w:rsidRPr="009C1440">
        <w:rPr>
          <w:rFonts w:eastAsia="Times"/>
          <w:lang w:bidi="ar-SA"/>
        </w:rPr>
        <w:t>Belirtileri olan kişinin vücut sıvılarıyla temas eden eldivenler ve diğer tek kullanımlık eşyalar tıbbi atık olarak kabul edilir ve uygun şekilde bertaraf edilir.</w:t>
      </w:r>
    </w:p>
    <w:p w:rsidR="004E19D9" w:rsidRDefault="004E19D9" w:rsidP="004E19D9">
      <w:pPr>
        <w:pStyle w:val="ListeParagraf"/>
        <w:rPr>
          <w:rFonts w:eastAsia="Times"/>
          <w:lang w:bidi="ar-SA"/>
        </w:rPr>
      </w:pPr>
    </w:p>
    <w:p w:rsidR="004E19D9" w:rsidRDefault="004E19D9" w:rsidP="004E19D9">
      <w:pPr>
        <w:pStyle w:val="AralkYok"/>
        <w:jc w:val="both"/>
        <w:rPr>
          <w:rFonts w:eastAsia="Times"/>
          <w:lang w:bidi="ar-SA"/>
        </w:rPr>
      </w:pPr>
    </w:p>
    <w:p w:rsidR="004E19D9" w:rsidRPr="009C1440" w:rsidRDefault="004E19D9" w:rsidP="004E19D9">
      <w:pPr>
        <w:pStyle w:val="AralkYok"/>
        <w:jc w:val="both"/>
        <w:rPr>
          <w:rFonts w:eastAsia="Times"/>
          <w:lang w:bidi="ar-SA"/>
        </w:rPr>
      </w:pPr>
    </w:p>
    <w:p w:rsidR="00A33DE6" w:rsidRPr="009C1440" w:rsidRDefault="00A33DE6" w:rsidP="009C1440">
      <w:pPr>
        <w:pStyle w:val="AralkYok"/>
        <w:jc w:val="both"/>
      </w:pPr>
    </w:p>
    <w:p w:rsidR="00EB0285" w:rsidRDefault="00EB0285" w:rsidP="009C1440">
      <w:pPr>
        <w:pStyle w:val="AralkYok"/>
        <w:jc w:val="both"/>
        <w:rPr>
          <w:rFonts w:eastAsia="Times"/>
          <w:b/>
          <w:lang w:bidi="ar-SA"/>
        </w:rPr>
      </w:pPr>
      <w:r w:rsidRPr="009C1440">
        <w:rPr>
          <w:rFonts w:eastAsia="Times"/>
          <w:b/>
          <w:lang w:bidi="ar-SA"/>
        </w:rPr>
        <w:t>ACİL TOPLANMA YERİ</w:t>
      </w:r>
    </w:p>
    <w:p w:rsidR="004E19D9" w:rsidRPr="009C1440" w:rsidRDefault="004E19D9" w:rsidP="009C1440">
      <w:pPr>
        <w:pStyle w:val="AralkYok"/>
        <w:jc w:val="both"/>
        <w:rPr>
          <w:rFonts w:eastAsia="Times"/>
          <w:b/>
          <w:lang w:bidi="ar-SA"/>
        </w:rPr>
      </w:pPr>
    </w:p>
    <w:p w:rsidR="004E19D9" w:rsidRDefault="00EB0285" w:rsidP="004E19D9">
      <w:pPr>
        <w:pStyle w:val="AralkYok"/>
        <w:ind w:firstLine="720"/>
        <w:jc w:val="both"/>
        <w:rPr>
          <w:rFonts w:eastAsia="Times"/>
          <w:lang w:bidi="ar-SA"/>
        </w:rPr>
      </w:pPr>
      <w:r w:rsidRPr="009C1440">
        <w:rPr>
          <w:rFonts w:eastAsia="Times"/>
          <w:lang w:bidi="ar-SA"/>
        </w:rPr>
        <w:t xml:space="preserve">Hastalık şüphesi bulunan kişi maske takarak işyeri hekimi/aile hekimi/sağlık kurumuna gitmeli ve muayenesi yapılmalı, şüpheli COVID-19 durumu bulunduğu takdirde etkilenen kişi diğer çalışanlardan izole edilerek daha önceden belirlenen ve </w:t>
      </w:r>
      <w:proofErr w:type="gramStart"/>
      <w:r w:rsidRPr="009C1440">
        <w:rPr>
          <w:rFonts w:eastAsia="Times"/>
          <w:lang w:bidi="ar-SA"/>
        </w:rPr>
        <w:t>enfeksiyonun</w:t>
      </w:r>
      <w:proofErr w:type="gramEnd"/>
      <w:r w:rsidRPr="009C1440">
        <w:rPr>
          <w:rFonts w:eastAsia="Times"/>
          <w:lang w:bidi="ar-SA"/>
        </w:rPr>
        <w:t xml:space="preserve"> yayılmasını önleyecek nitelikte olan kapalı alanda bekletilmeli ve Sağlık Bakanlığı’nın ilgili sağlık kuruluşu ile iletişime geçilerek sevki sağlanmalı. </w:t>
      </w:r>
    </w:p>
    <w:p w:rsidR="004E19D9" w:rsidRDefault="004E19D9" w:rsidP="004E19D9">
      <w:pPr>
        <w:pStyle w:val="AralkYok"/>
        <w:ind w:firstLine="720"/>
        <w:jc w:val="both"/>
        <w:rPr>
          <w:rFonts w:eastAsia="Times"/>
          <w:lang w:bidi="ar-SA"/>
        </w:rPr>
      </w:pPr>
    </w:p>
    <w:p w:rsidR="00EB0285" w:rsidRPr="009C1440" w:rsidRDefault="00EB0285" w:rsidP="004E19D9">
      <w:pPr>
        <w:pStyle w:val="AralkYok"/>
        <w:ind w:firstLine="720"/>
        <w:jc w:val="both"/>
        <w:rPr>
          <w:rFonts w:eastAsia="Times"/>
          <w:lang w:bidi="ar-SA"/>
        </w:rPr>
      </w:pPr>
      <w:r w:rsidRPr="009C1440">
        <w:rPr>
          <w:rFonts w:eastAsia="Times"/>
          <w:lang w:bidi="ar-SA"/>
        </w:rPr>
        <w:t>Sağlık Bakanlığı’nın 14 Gün Kuralına uyulmalı.</w:t>
      </w:r>
    </w:p>
    <w:p w:rsidR="00A33DE6" w:rsidRPr="009C1440" w:rsidRDefault="00A33DE6" w:rsidP="009C1440">
      <w:pPr>
        <w:pStyle w:val="AralkYok"/>
        <w:jc w:val="both"/>
      </w:pPr>
    </w:p>
    <w:p w:rsidR="003D712A" w:rsidRDefault="003D712A" w:rsidP="009C1440">
      <w:pPr>
        <w:pStyle w:val="AralkYok"/>
        <w:jc w:val="both"/>
      </w:pPr>
    </w:p>
    <w:p w:rsidR="004E19D9" w:rsidRDefault="004E19D9" w:rsidP="009C1440">
      <w:pPr>
        <w:pStyle w:val="AralkYok"/>
        <w:jc w:val="both"/>
      </w:pPr>
    </w:p>
    <w:p w:rsidR="004E19D9" w:rsidRDefault="004E19D9" w:rsidP="009C1440">
      <w:pPr>
        <w:pStyle w:val="AralkYok"/>
        <w:jc w:val="both"/>
      </w:pPr>
    </w:p>
    <w:p w:rsidR="004E19D9" w:rsidRDefault="004E19D9" w:rsidP="009C1440">
      <w:pPr>
        <w:pStyle w:val="AralkYok"/>
        <w:jc w:val="both"/>
      </w:pPr>
    </w:p>
    <w:p w:rsidR="004E19D9" w:rsidRPr="009C1440" w:rsidRDefault="00981CBD" w:rsidP="009C1440">
      <w:pPr>
        <w:pStyle w:val="AralkYok"/>
        <w:jc w:val="both"/>
      </w:pPr>
      <w:r>
        <w:t xml:space="preserve">                                                              Salih DEMİRAY</w:t>
      </w:r>
    </w:p>
    <w:p w:rsidR="00CC32C7" w:rsidRPr="009C1440" w:rsidRDefault="00CC32C7" w:rsidP="009C1440">
      <w:pPr>
        <w:pStyle w:val="AralkYok"/>
        <w:jc w:val="both"/>
      </w:pPr>
    </w:p>
    <w:p w:rsidR="00CC32C7" w:rsidRDefault="00B17897" w:rsidP="004E19D9">
      <w:pPr>
        <w:ind w:left="3600"/>
        <w:rPr>
          <w:b/>
          <w:sz w:val="24"/>
          <w:szCs w:val="24"/>
        </w:rPr>
      </w:pPr>
      <w:r>
        <w:rPr>
          <w:b/>
          <w:sz w:val="24"/>
          <w:szCs w:val="24"/>
        </w:rPr>
        <w:t xml:space="preserve">   </w:t>
      </w:r>
      <w:bookmarkStart w:id="0" w:name="_GoBack"/>
      <w:bookmarkEnd w:id="0"/>
      <w:r w:rsidR="00CC32C7" w:rsidRPr="00FA118C">
        <w:rPr>
          <w:b/>
          <w:sz w:val="24"/>
          <w:szCs w:val="24"/>
        </w:rPr>
        <w:t>Okul Müdürü</w:t>
      </w:r>
    </w:p>
    <w:p w:rsidR="00981CBD" w:rsidRPr="00FA118C" w:rsidRDefault="00981CBD" w:rsidP="004E19D9">
      <w:pPr>
        <w:ind w:left="3600"/>
        <w:rPr>
          <w:b/>
          <w:sz w:val="24"/>
          <w:szCs w:val="24"/>
        </w:rPr>
      </w:pPr>
    </w:p>
    <w:sectPr w:rsidR="00981CBD" w:rsidRPr="00FA118C" w:rsidSect="00466984">
      <w:headerReference w:type="default" r:id="rId9"/>
      <w:footerReference w:type="default" r:id="rId10"/>
      <w:pgSz w:w="11910" w:h="16840" w:code="9"/>
      <w:pgMar w:top="720" w:right="851" w:bottom="720" w:left="851" w:header="737" w:footer="907" w:gutter="0"/>
      <w:pgBorders w:offsetFrom="page">
        <w:top w:val="cornerTriangles" w:sz="10" w:space="25" w:color="auto"/>
        <w:left w:val="cornerTriangles" w:sz="10" w:space="25" w:color="auto"/>
        <w:bottom w:val="cornerTriangles" w:sz="10" w:space="24" w:color="auto"/>
        <w:right w:val="cornerTriangles" w:sz="10" w:space="24" w:color="auto"/>
      </w:pgBorders>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8C3" w:rsidRDefault="008078C3">
      <w:r>
        <w:separator/>
      </w:r>
    </w:p>
  </w:endnote>
  <w:endnote w:type="continuationSeparator" w:id="0">
    <w:p w:rsidR="008078C3" w:rsidRDefault="0080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Cond">
    <w:panose1 w:val="020B0606030402020204"/>
    <w:charset w:val="A2"/>
    <w:family w:val="swiss"/>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steTablo3-Vurgu21"/>
      <w:tblW w:w="10372" w:type="dxa"/>
      <w:jc w:val="center"/>
      <w:tblLayout w:type="fixed"/>
      <w:tblLook w:val="01E0" w:firstRow="1" w:lastRow="1" w:firstColumn="1" w:lastColumn="1" w:noHBand="0" w:noVBand="0"/>
    </w:tblPr>
    <w:tblGrid>
      <w:gridCol w:w="5327"/>
      <w:gridCol w:w="5045"/>
    </w:tblGrid>
    <w:tr w:rsidR="004921C8" w:rsidRPr="00EA1DDD" w:rsidTr="009C1440">
      <w:trPr>
        <w:cnfStyle w:val="100000000000" w:firstRow="1" w:lastRow="0" w:firstColumn="0" w:lastColumn="0" w:oddVBand="0" w:evenVBand="0" w:oddHBand="0" w:evenHBand="0" w:firstRowFirstColumn="0" w:firstRowLastColumn="0" w:lastRowFirstColumn="0" w:lastRowLastColumn="0"/>
        <w:trHeight w:val="533"/>
        <w:jc w:val="center"/>
      </w:trPr>
      <w:tc>
        <w:tcPr>
          <w:cnfStyle w:val="001000000100" w:firstRow="0" w:lastRow="0" w:firstColumn="1" w:lastColumn="0" w:oddVBand="0" w:evenVBand="0" w:oddHBand="0" w:evenHBand="0" w:firstRowFirstColumn="1" w:firstRowLastColumn="0" w:lastRowFirstColumn="0" w:lastRowLastColumn="0"/>
          <w:tcW w:w="5327"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4921C8" w:rsidRPr="00227AA1" w:rsidRDefault="004921C8" w:rsidP="009D1BC5">
          <w:pPr>
            <w:pStyle w:val="TableParagraph"/>
            <w:spacing w:before="9"/>
            <w:ind w:left="721" w:right="710"/>
            <w:jc w:val="center"/>
            <w:rPr>
              <w:color w:val="auto"/>
              <w:sz w:val="24"/>
              <w:szCs w:val="24"/>
            </w:rPr>
          </w:pPr>
          <w:r w:rsidRPr="00227AA1">
            <w:rPr>
              <w:color w:val="auto"/>
              <w:sz w:val="24"/>
              <w:szCs w:val="24"/>
            </w:rPr>
            <w:t>Hazırlayan</w:t>
          </w:r>
        </w:p>
        <w:p w:rsidR="004921C8" w:rsidRPr="00227AA1" w:rsidRDefault="004921C8" w:rsidP="00450540">
          <w:pPr>
            <w:pStyle w:val="TableParagraph"/>
            <w:spacing w:before="11" w:line="240" w:lineRule="exact"/>
            <w:ind w:right="723"/>
            <w:jc w:val="center"/>
            <w:rPr>
              <w:color w:val="auto"/>
              <w:sz w:val="24"/>
              <w:szCs w:val="24"/>
            </w:rPr>
          </w:pPr>
        </w:p>
      </w:tc>
      <w:tc>
        <w:tcPr>
          <w:cnfStyle w:val="000100001000" w:firstRow="0" w:lastRow="0" w:firstColumn="0" w:lastColumn="1" w:oddVBand="0" w:evenVBand="0" w:oddHBand="0" w:evenHBand="0" w:firstRowFirstColumn="0" w:firstRowLastColumn="1" w:lastRowFirstColumn="0" w:lastRowLastColumn="0"/>
          <w:tcW w:w="5045"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4921C8" w:rsidRPr="00227AA1" w:rsidRDefault="004921C8" w:rsidP="009D1BC5">
          <w:pPr>
            <w:pStyle w:val="TableParagraph"/>
            <w:spacing w:before="4" w:line="264" w:lineRule="exact"/>
            <w:ind w:left="0" w:right="34"/>
            <w:jc w:val="center"/>
            <w:rPr>
              <w:color w:val="auto"/>
              <w:sz w:val="24"/>
              <w:szCs w:val="24"/>
            </w:rPr>
          </w:pPr>
          <w:r w:rsidRPr="00227AA1">
            <w:rPr>
              <w:color w:val="auto"/>
              <w:sz w:val="24"/>
              <w:szCs w:val="24"/>
            </w:rPr>
            <w:t>Onaylayan</w:t>
          </w:r>
        </w:p>
        <w:p w:rsidR="004921C8" w:rsidRPr="00227AA1" w:rsidRDefault="004921C8" w:rsidP="009D1BC5">
          <w:pPr>
            <w:pStyle w:val="TableParagraph"/>
            <w:spacing w:before="4" w:line="264" w:lineRule="exact"/>
            <w:ind w:left="0" w:right="34"/>
            <w:jc w:val="center"/>
            <w:rPr>
              <w:color w:val="auto"/>
              <w:sz w:val="24"/>
              <w:szCs w:val="24"/>
            </w:rPr>
          </w:pPr>
          <w:r w:rsidRPr="00227AA1">
            <w:rPr>
              <w:color w:val="auto"/>
              <w:sz w:val="24"/>
              <w:szCs w:val="24"/>
            </w:rPr>
            <w:t>Okul Müdürü</w:t>
          </w:r>
        </w:p>
      </w:tc>
    </w:tr>
    <w:tr w:rsidR="004921C8" w:rsidRPr="00EA1DDD" w:rsidTr="00450540">
      <w:trPr>
        <w:cnfStyle w:val="010000000000" w:firstRow="0" w:lastRow="1" w:firstColumn="0" w:lastColumn="0" w:oddVBand="0" w:evenVBand="0" w:oddHBand="0" w:evenHBand="0" w:firstRowFirstColumn="0" w:firstRowLastColumn="0" w:lastRowFirstColumn="0" w:lastRowLastColumn="0"/>
        <w:trHeight w:val="636"/>
        <w:jc w:val="center"/>
      </w:trPr>
      <w:tc>
        <w:tcPr>
          <w:cnfStyle w:val="001000000001" w:firstRow="0" w:lastRow="0" w:firstColumn="1" w:lastColumn="0" w:oddVBand="0" w:evenVBand="0" w:oddHBand="0" w:evenHBand="0" w:firstRowFirstColumn="0" w:firstRowLastColumn="0" w:lastRowFirstColumn="1" w:lastRowLastColumn="0"/>
          <w:tcW w:w="5327" w:type="dxa"/>
          <w:tcBorders>
            <w:top w:val="single" w:sz="4" w:space="0" w:color="auto"/>
            <w:left w:val="single" w:sz="4" w:space="0" w:color="auto"/>
            <w:bottom w:val="single" w:sz="4" w:space="0" w:color="auto"/>
            <w:right w:val="single" w:sz="4" w:space="0" w:color="auto"/>
          </w:tcBorders>
        </w:tcPr>
        <w:p w:rsidR="004921C8" w:rsidRPr="00EA1DDD" w:rsidRDefault="004921C8" w:rsidP="009D1BC5">
          <w:pPr>
            <w:pStyle w:val="TableParagraph"/>
            <w:spacing w:before="0" w:line="232" w:lineRule="exact"/>
            <w:ind w:left="0" w:right="721"/>
            <w:rPr>
              <w:sz w:val="24"/>
              <w:szCs w:val="24"/>
            </w:rPr>
          </w:pPr>
        </w:p>
        <w:p w:rsidR="004921C8" w:rsidRPr="00EA1DDD" w:rsidRDefault="007D49C6" w:rsidP="00AD2EDD">
          <w:pPr>
            <w:pStyle w:val="TableParagraph"/>
            <w:spacing w:before="0" w:line="232" w:lineRule="exact"/>
            <w:ind w:left="0" w:right="721"/>
            <w:jc w:val="center"/>
            <w:rPr>
              <w:sz w:val="24"/>
              <w:szCs w:val="24"/>
            </w:rPr>
          </w:pPr>
          <w:r>
            <w:rPr>
              <w:sz w:val="24"/>
              <w:szCs w:val="24"/>
            </w:rPr>
            <w:t xml:space="preserve">Hilal </w:t>
          </w:r>
          <w:proofErr w:type="spellStart"/>
          <w:r>
            <w:rPr>
              <w:sz w:val="24"/>
              <w:szCs w:val="24"/>
            </w:rPr>
            <w:t>Güzen</w:t>
          </w:r>
          <w:proofErr w:type="spellEnd"/>
          <w:r>
            <w:rPr>
              <w:sz w:val="24"/>
              <w:szCs w:val="24"/>
            </w:rPr>
            <w:t xml:space="preserve"> Gün </w:t>
          </w:r>
        </w:p>
        <w:p w:rsidR="004921C8" w:rsidRPr="00EA1DDD" w:rsidRDefault="004921C8" w:rsidP="009D1BC5">
          <w:pPr>
            <w:pStyle w:val="TableParagraph"/>
            <w:spacing w:before="0" w:line="232" w:lineRule="exact"/>
            <w:ind w:left="0" w:right="721"/>
            <w:rPr>
              <w:sz w:val="24"/>
              <w:szCs w:val="24"/>
            </w:rPr>
          </w:pPr>
        </w:p>
      </w:tc>
      <w:tc>
        <w:tcPr>
          <w:cnfStyle w:val="000100000010" w:firstRow="0" w:lastRow="0" w:firstColumn="0" w:lastColumn="1" w:oddVBand="0" w:evenVBand="0" w:oddHBand="0" w:evenHBand="0" w:firstRowFirstColumn="0" w:firstRowLastColumn="0" w:lastRowFirstColumn="0" w:lastRowLastColumn="1"/>
          <w:tcW w:w="5045" w:type="dxa"/>
          <w:tcBorders>
            <w:top w:val="single" w:sz="4" w:space="0" w:color="auto"/>
            <w:left w:val="single" w:sz="4" w:space="0" w:color="auto"/>
            <w:bottom w:val="single" w:sz="4" w:space="0" w:color="auto"/>
            <w:right w:val="single" w:sz="4" w:space="0" w:color="auto"/>
          </w:tcBorders>
        </w:tcPr>
        <w:p w:rsidR="00A303F4" w:rsidRDefault="00A303F4" w:rsidP="00A303F4">
          <w:pPr>
            <w:pStyle w:val="TableParagraph"/>
            <w:spacing w:before="0" w:line="232" w:lineRule="exact"/>
            <w:ind w:right="1393"/>
            <w:jc w:val="center"/>
            <w:rPr>
              <w:sz w:val="24"/>
              <w:szCs w:val="24"/>
            </w:rPr>
          </w:pPr>
        </w:p>
        <w:p w:rsidR="004921C8" w:rsidRPr="00EA1DDD" w:rsidRDefault="007D49C6" w:rsidP="00A303F4">
          <w:pPr>
            <w:pStyle w:val="TableParagraph"/>
            <w:spacing w:before="0" w:line="232" w:lineRule="exact"/>
            <w:ind w:right="1393"/>
            <w:jc w:val="center"/>
            <w:rPr>
              <w:sz w:val="24"/>
              <w:szCs w:val="24"/>
            </w:rPr>
          </w:pPr>
          <w:r>
            <w:rPr>
              <w:sz w:val="24"/>
              <w:szCs w:val="24"/>
            </w:rPr>
            <w:t>Salih DEMİRAY</w:t>
          </w:r>
        </w:p>
      </w:tc>
    </w:tr>
  </w:tbl>
  <w:p w:rsidR="004921C8" w:rsidRDefault="004921C8" w:rsidP="00AD2ED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8C3" w:rsidRDefault="008078C3">
      <w:r>
        <w:separator/>
      </w:r>
    </w:p>
  </w:footnote>
  <w:footnote w:type="continuationSeparator" w:id="0">
    <w:p w:rsidR="008078C3" w:rsidRDefault="00807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KlavuzTablo1Ak1"/>
      <w:tblW w:w="0" w:type="auto"/>
      <w:tblLook w:val="04A0" w:firstRow="1" w:lastRow="0" w:firstColumn="1" w:lastColumn="0" w:noHBand="0" w:noVBand="1"/>
    </w:tblPr>
    <w:tblGrid>
      <w:gridCol w:w="1896"/>
      <w:gridCol w:w="5502"/>
      <w:gridCol w:w="1553"/>
      <w:gridCol w:w="1473"/>
    </w:tblGrid>
    <w:tr w:rsidR="00162117" w:rsidTr="009C14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vMerge w:val="restart"/>
          <w:tcBorders>
            <w:top w:val="single" w:sz="4" w:space="0" w:color="auto"/>
            <w:left w:val="single" w:sz="4" w:space="0" w:color="auto"/>
            <w:right w:val="single" w:sz="4" w:space="0" w:color="auto"/>
          </w:tcBorders>
        </w:tcPr>
        <w:p w:rsidR="00AD2EDD" w:rsidRDefault="004F0FAD" w:rsidP="00F0523A">
          <w:pPr>
            <w:pStyle w:val="stbilgi"/>
            <w:jc w:val="center"/>
          </w:pPr>
          <w:r w:rsidRPr="004F0FAD">
            <w:rPr>
              <w:noProof/>
              <w:lang w:bidi="ar-SA"/>
            </w:rPr>
            <w:drawing>
              <wp:inline distT="0" distB="0" distL="0" distR="0" wp14:anchorId="684FD338" wp14:editId="5966F55E">
                <wp:extent cx="1038225" cy="1038225"/>
                <wp:effectExtent l="19050" t="0" r="9525" b="0"/>
                <wp:docPr id="1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8409" cy="1038409"/>
                        </a:xfrm>
                        <a:prstGeom prst="rect">
                          <a:avLst/>
                        </a:prstGeom>
                        <a:noFill/>
                        <a:ln>
                          <a:noFill/>
                        </a:ln>
                      </pic:spPr>
                    </pic:pic>
                  </a:graphicData>
                </a:graphic>
              </wp:inline>
            </w:drawing>
          </w:r>
        </w:p>
      </w:tc>
      <w:tc>
        <w:tcPr>
          <w:tcW w:w="5526" w:type="dxa"/>
          <w:vMerge w:val="restart"/>
          <w:tcBorders>
            <w:top w:val="single" w:sz="4" w:space="0" w:color="auto"/>
            <w:left w:val="single" w:sz="4" w:space="0" w:color="auto"/>
            <w:right w:val="single" w:sz="4" w:space="0" w:color="auto"/>
          </w:tcBorders>
          <w:vAlign w:val="center"/>
        </w:tcPr>
        <w:p w:rsidR="004F0FAD" w:rsidRPr="00367257" w:rsidRDefault="004F0FAD" w:rsidP="004F0FAD">
          <w:pPr>
            <w:pStyle w:val="stbilgi"/>
            <w:jc w:val="center"/>
            <w:cnfStyle w:val="100000000000" w:firstRow="1" w:lastRow="0" w:firstColumn="0" w:lastColumn="0" w:oddVBand="0" w:evenVBand="0" w:oddHBand="0" w:evenHBand="0" w:firstRowFirstColumn="0" w:firstRowLastColumn="0" w:lastRowFirstColumn="0" w:lastRowLastColumn="0"/>
            <w:rPr>
              <w:sz w:val="24"/>
            </w:rPr>
          </w:pPr>
          <w:r w:rsidRPr="00367257">
            <w:rPr>
              <w:sz w:val="24"/>
            </w:rPr>
            <w:t>TC.</w:t>
          </w:r>
        </w:p>
        <w:p w:rsidR="004F0FAD" w:rsidRDefault="004F0FAD" w:rsidP="004F0FAD">
          <w:pPr>
            <w:pStyle w:val="stbilgi"/>
            <w:jc w:val="center"/>
            <w:cnfStyle w:val="100000000000" w:firstRow="1" w:lastRow="0" w:firstColumn="0" w:lastColumn="0" w:oddVBand="0" w:evenVBand="0" w:oddHBand="0" w:evenHBand="0" w:firstRowFirstColumn="0" w:firstRowLastColumn="0" w:lastRowFirstColumn="0" w:lastRowLastColumn="0"/>
            <w:rPr>
              <w:sz w:val="24"/>
            </w:rPr>
          </w:pPr>
          <w:r>
            <w:rPr>
              <w:sz w:val="24"/>
            </w:rPr>
            <w:t>KEÇİÖREN KAYMAKAMLIĞI</w:t>
          </w:r>
        </w:p>
        <w:p w:rsidR="004F0FAD" w:rsidRDefault="004F0FAD" w:rsidP="004F0FAD">
          <w:pPr>
            <w:pStyle w:val="stbilgi"/>
            <w:jc w:val="center"/>
            <w:cnfStyle w:val="100000000000" w:firstRow="1" w:lastRow="0" w:firstColumn="0" w:lastColumn="0" w:oddVBand="0" w:evenVBand="0" w:oddHBand="0" w:evenHBand="0" w:firstRowFirstColumn="0" w:firstRowLastColumn="0" w:lastRowFirstColumn="0" w:lastRowLastColumn="0"/>
            <w:rPr>
              <w:sz w:val="24"/>
            </w:rPr>
          </w:pPr>
          <w:r>
            <w:rPr>
              <w:sz w:val="24"/>
            </w:rPr>
            <w:t>İlçe Milli Eğitim Müdürlüğü</w:t>
          </w:r>
        </w:p>
        <w:p w:rsidR="009C1440" w:rsidRPr="00F0523A" w:rsidRDefault="007D49C6" w:rsidP="004F0FAD">
          <w:pPr>
            <w:pStyle w:val="stbilgi"/>
            <w:jc w:val="center"/>
            <w:cnfStyle w:val="100000000000" w:firstRow="1" w:lastRow="0" w:firstColumn="0" w:lastColumn="0" w:oddVBand="0" w:evenVBand="0" w:oddHBand="0" w:evenHBand="0" w:firstRowFirstColumn="0" w:firstRowLastColumn="0" w:lastRowFirstColumn="0" w:lastRowLastColumn="0"/>
            <w:rPr>
              <w:b w:val="0"/>
            </w:rPr>
          </w:pPr>
          <w:r>
            <w:rPr>
              <w:sz w:val="24"/>
            </w:rPr>
            <w:t>Farabi Anadolu Lisesi</w:t>
          </w:r>
        </w:p>
      </w:tc>
      <w:tc>
        <w:tcPr>
          <w:tcW w:w="1559" w:type="dxa"/>
          <w:tcBorders>
            <w:top w:val="single" w:sz="4" w:space="0" w:color="auto"/>
            <w:left w:val="single" w:sz="4" w:space="0" w:color="auto"/>
            <w:bottom w:val="single" w:sz="4" w:space="0" w:color="auto"/>
            <w:right w:val="single" w:sz="4" w:space="0" w:color="auto"/>
          </w:tcBorders>
        </w:tcPr>
        <w:p w:rsidR="00BB53B0" w:rsidRPr="00367257" w:rsidRDefault="00BB53B0">
          <w:pPr>
            <w:pStyle w:val="stbilgi"/>
            <w:cnfStyle w:val="100000000000" w:firstRow="1" w:lastRow="0" w:firstColumn="0" w:lastColumn="0" w:oddVBand="0" w:evenVBand="0" w:oddHBand="0" w:evenHBand="0" w:firstRowFirstColumn="0" w:firstRowLastColumn="0" w:lastRowFirstColumn="0" w:lastRowLastColumn="0"/>
          </w:pPr>
          <w:r w:rsidRPr="00367257">
            <w:t xml:space="preserve">Dök. </w:t>
          </w:r>
          <w:proofErr w:type="gramStart"/>
          <w:r w:rsidRPr="00367257">
            <w:t>No :</w:t>
          </w:r>
          <w:proofErr w:type="gramEnd"/>
        </w:p>
      </w:tc>
      <w:tc>
        <w:tcPr>
          <w:tcW w:w="1475" w:type="dxa"/>
          <w:tcBorders>
            <w:top w:val="single" w:sz="4" w:space="0" w:color="auto"/>
            <w:left w:val="single" w:sz="4" w:space="0" w:color="auto"/>
            <w:bottom w:val="single" w:sz="4" w:space="0" w:color="auto"/>
            <w:right w:val="single" w:sz="4" w:space="0" w:color="auto"/>
          </w:tcBorders>
        </w:tcPr>
        <w:p w:rsidR="00BB53B0" w:rsidRPr="00053642" w:rsidRDefault="00BB53B0">
          <w:pPr>
            <w:pStyle w:val="stbilgi"/>
            <w:cnfStyle w:val="100000000000" w:firstRow="1" w:lastRow="0" w:firstColumn="0" w:lastColumn="0" w:oddVBand="0" w:evenVBand="0" w:oddHBand="0" w:evenHBand="0" w:firstRowFirstColumn="0" w:firstRowLastColumn="0" w:lastRowFirstColumn="0" w:lastRowLastColumn="0"/>
          </w:pPr>
        </w:p>
      </w:tc>
    </w:tr>
    <w:tr w:rsidR="00162117" w:rsidTr="009C1440">
      <w:tc>
        <w:tcPr>
          <w:cnfStyle w:val="001000000000" w:firstRow="0" w:lastRow="0" w:firstColumn="1" w:lastColumn="0" w:oddVBand="0" w:evenVBand="0" w:oddHBand="0" w:evenHBand="0" w:firstRowFirstColumn="0" w:firstRowLastColumn="0" w:lastRowFirstColumn="0" w:lastRowLastColumn="0"/>
          <w:tcW w:w="1812" w:type="dxa"/>
          <w:vMerge/>
          <w:tcBorders>
            <w:left w:val="single" w:sz="4" w:space="0" w:color="auto"/>
            <w:right w:val="single" w:sz="4" w:space="0" w:color="auto"/>
          </w:tcBorders>
        </w:tcPr>
        <w:p w:rsidR="00BB53B0" w:rsidRDefault="00BB53B0">
          <w:pPr>
            <w:pStyle w:val="stbilgi"/>
          </w:pPr>
        </w:p>
      </w:tc>
      <w:tc>
        <w:tcPr>
          <w:tcW w:w="5526" w:type="dxa"/>
          <w:vMerge/>
          <w:tcBorders>
            <w:left w:val="single" w:sz="4" w:space="0" w:color="auto"/>
            <w:right w:val="single" w:sz="4" w:space="0" w:color="auto"/>
          </w:tcBorders>
          <w:vAlign w:val="center"/>
        </w:tcPr>
        <w:p w:rsidR="00BB53B0" w:rsidRPr="00F0523A" w:rsidRDefault="00BB53B0" w:rsidP="00F55F6C">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559" w:type="dxa"/>
          <w:tcBorders>
            <w:top w:val="single" w:sz="4" w:space="0" w:color="auto"/>
            <w:left w:val="single" w:sz="4" w:space="0" w:color="auto"/>
            <w:bottom w:val="single" w:sz="4" w:space="0" w:color="auto"/>
            <w:right w:val="single" w:sz="4" w:space="0" w:color="auto"/>
          </w:tcBorders>
        </w:tcPr>
        <w:p w:rsidR="00BB53B0" w:rsidRPr="00367257" w:rsidRDefault="00BB53B0">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 xml:space="preserve">Yayın </w:t>
          </w:r>
          <w:proofErr w:type="gramStart"/>
          <w:r w:rsidRPr="00367257">
            <w:rPr>
              <w:b/>
            </w:rPr>
            <w:t>No :</w:t>
          </w:r>
          <w:proofErr w:type="gramEnd"/>
        </w:p>
      </w:tc>
      <w:tc>
        <w:tcPr>
          <w:tcW w:w="1475" w:type="dxa"/>
          <w:tcBorders>
            <w:top w:val="single" w:sz="4" w:space="0" w:color="auto"/>
            <w:left w:val="single" w:sz="4" w:space="0" w:color="auto"/>
            <w:bottom w:val="single" w:sz="4" w:space="0" w:color="auto"/>
            <w:right w:val="single" w:sz="4" w:space="0" w:color="auto"/>
          </w:tcBorders>
        </w:tcPr>
        <w:p w:rsidR="00BB53B0" w:rsidRPr="00367257" w:rsidRDefault="00BB53B0">
          <w:pPr>
            <w:pStyle w:val="stbilgi"/>
            <w:cnfStyle w:val="000000000000" w:firstRow="0" w:lastRow="0" w:firstColumn="0" w:lastColumn="0" w:oddVBand="0" w:evenVBand="0" w:oddHBand="0" w:evenHBand="0" w:firstRowFirstColumn="0" w:firstRowLastColumn="0" w:lastRowFirstColumn="0" w:lastRowLastColumn="0"/>
          </w:pPr>
          <w:r w:rsidRPr="00367257">
            <w:t>01</w:t>
          </w:r>
        </w:p>
      </w:tc>
    </w:tr>
    <w:tr w:rsidR="00162117" w:rsidTr="009C1440">
      <w:tc>
        <w:tcPr>
          <w:cnfStyle w:val="001000000000" w:firstRow="0" w:lastRow="0" w:firstColumn="1" w:lastColumn="0" w:oddVBand="0" w:evenVBand="0" w:oddHBand="0" w:evenHBand="0" w:firstRowFirstColumn="0" w:firstRowLastColumn="0" w:lastRowFirstColumn="0" w:lastRowLastColumn="0"/>
          <w:tcW w:w="1812" w:type="dxa"/>
          <w:vMerge/>
          <w:tcBorders>
            <w:left w:val="single" w:sz="4" w:space="0" w:color="auto"/>
            <w:right w:val="single" w:sz="4" w:space="0" w:color="auto"/>
          </w:tcBorders>
        </w:tcPr>
        <w:p w:rsidR="00BB53B0" w:rsidRDefault="00BB53B0">
          <w:pPr>
            <w:pStyle w:val="stbilgi"/>
          </w:pPr>
        </w:p>
      </w:tc>
      <w:tc>
        <w:tcPr>
          <w:tcW w:w="5526" w:type="dxa"/>
          <w:vMerge/>
          <w:tcBorders>
            <w:left w:val="single" w:sz="4" w:space="0" w:color="auto"/>
            <w:right w:val="single" w:sz="4" w:space="0" w:color="auto"/>
          </w:tcBorders>
          <w:vAlign w:val="center"/>
        </w:tcPr>
        <w:p w:rsidR="00BB53B0" w:rsidRPr="00F0523A" w:rsidRDefault="00BB53B0" w:rsidP="00F55F6C">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559" w:type="dxa"/>
          <w:tcBorders>
            <w:top w:val="single" w:sz="4" w:space="0" w:color="auto"/>
            <w:left w:val="single" w:sz="4" w:space="0" w:color="auto"/>
            <w:bottom w:val="single" w:sz="4" w:space="0" w:color="auto"/>
            <w:right w:val="single" w:sz="4" w:space="0" w:color="auto"/>
          </w:tcBorders>
        </w:tcPr>
        <w:p w:rsidR="00BB53B0" w:rsidRPr="00367257" w:rsidRDefault="007B3BC3">
          <w:pPr>
            <w:pStyle w:val="stbilgi"/>
            <w:cnfStyle w:val="000000000000" w:firstRow="0" w:lastRow="0" w:firstColumn="0" w:lastColumn="0" w:oddVBand="0" w:evenVBand="0" w:oddHBand="0" w:evenHBand="0" w:firstRowFirstColumn="0" w:firstRowLastColumn="0" w:lastRowFirstColumn="0" w:lastRowLastColumn="0"/>
            <w:rPr>
              <w:b/>
            </w:rPr>
          </w:pPr>
          <w:r>
            <w:rPr>
              <w:b/>
            </w:rPr>
            <w:t>Yayın T</w:t>
          </w:r>
          <w:r w:rsidR="00BB53B0" w:rsidRPr="00367257">
            <w:rPr>
              <w:b/>
            </w:rPr>
            <w:t>arihi</w:t>
          </w:r>
        </w:p>
      </w:tc>
      <w:tc>
        <w:tcPr>
          <w:tcW w:w="1475" w:type="dxa"/>
          <w:tcBorders>
            <w:top w:val="single" w:sz="4" w:space="0" w:color="auto"/>
            <w:left w:val="single" w:sz="4" w:space="0" w:color="auto"/>
            <w:bottom w:val="single" w:sz="4" w:space="0" w:color="auto"/>
            <w:right w:val="single" w:sz="4" w:space="0" w:color="auto"/>
          </w:tcBorders>
        </w:tcPr>
        <w:p w:rsidR="00BB53B0" w:rsidRPr="00367257" w:rsidRDefault="00EB0285">
          <w:pPr>
            <w:pStyle w:val="stbilgi"/>
            <w:cnfStyle w:val="000000000000" w:firstRow="0" w:lastRow="0" w:firstColumn="0" w:lastColumn="0" w:oddVBand="0" w:evenVBand="0" w:oddHBand="0" w:evenHBand="0" w:firstRowFirstColumn="0" w:firstRowLastColumn="0" w:lastRowFirstColumn="0" w:lastRowLastColumn="0"/>
          </w:pPr>
          <w:r>
            <w:t>01.09</w:t>
          </w:r>
          <w:r w:rsidR="00F55F6C">
            <w:t>.2020</w:t>
          </w:r>
        </w:p>
      </w:tc>
    </w:tr>
    <w:tr w:rsidR="00162117" w:rsidTr="009C1440">
      <w:tc>
        <w:tcPr>
          <w:cnfStyle w:val="001000000000" w:firstRow="0" w:lastRow="0" w:firstColumn="1" w:lastColumn="0" w:oddVBand="0" w:evenVBand="0" w:oddHBand="0" w:evenHBand="0" w:firstRowFirstColumn="0" w:firstRowLastColumn="0" w:lastRowFirstColumn="0" w:lastRowLastColumn="0"/>
          <w:tcW w:w="1812" w:type="dxa"/>
          <w:vMerge/>
          <w:tcBorders>
            <w:left w:val="single" w:sz="4" w:space="0" w:color="auto"/>
            <w:right w:val="single" w:sz="4" w:space="0" w:color="auto"/>
          </w:tcBorders>
        </w:tcPr>
        <w:p w:rsidR="00BB53B0" w:rsidRDefault="00BB53B0">
          <w:pPr>
            <w:pStyle w:val="stbilgi"/>
          </w:pPr>
        </w:p>
      </w:tc>
      <w:tc>
        <w:tcPr>
          <w:tcW w:w="5526" w:type="dxa"/>
          <w:vMerge/>
          <w:tcBorders>
            <w:left w:val="single" w:sz="4" w:space="0" w:color="auto"/>
            <w:right w:val="single" w:sz="4" w:space="0" w:color="auto"/>
          </w:tcBorders>
          <w:vAlign w:val="center"/>
        </w:tcPr>
        <w:p w:rsidR="00BB53B0" w:rsidRPr="00F0523A" w:rsidRDefault="00BB53B0" w:rsidP="00F55F6C">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559" w:type="dxa"/>
          <w:tcBorders>
            <w:top w:val="single" w:sz="4" w:space="0" w:color="auto"/>
            <w:left w:val="single" w:sz="4" w:space="0" w:color="auto"/>
            <w:bottom w:val="single" w:sz="4" w:space="0" w:color="auto"/>
            <w:right w:val="single" w:sz="4" w:space="0" w:color="auto"/>
          </w:tcBorders>
        </w:tcPr>
        <w:p w:rsidR="00BB53B0" w:rsidRPr="00367257" w:rsidRDefault="00BB53B0">
          <w:pPr>
            <w:pStyle w:val="stbilgi"/>
            <w:cnfStyle w:val="000000000000" w:firstRow="0" w:lastRow="0" w:firstColumn="0" w:lastColumn="0" w:oddVBand="0" w:evenVBand="0" w:oddHBand="0" w:evenHBand="0" w:firstRowFirstColumn="0" w:firstRowLastColumn="0" w:lastRowFirstColumn="0" w:lastRowLastColumn="0"/>
            <w:rPr>
              <w:b/>
            </w:rPr>
          </w:pPr>
          <w:proofErr w:type="spellStart"/>
          <w:r w:rsidRPr="00367257">
            <w:rPr>
              <w:b/>
            </w:rPr>
            <w:t>Rev</w:t>
          </w:r>
          <w:proofErr w:type="spellEnd"/>
          <w:r w:rsidRPr="00367257">
            <w:rPr>
              <w:b/>
            </w:rPr>
            <w:t xml:space="preserve">. </w:t>
          </w:r>
          <w:proofErr w:type="gramStart"/>
          <w:r w:rsidRPr="00367257">
            <w:rPr>
              <w:b/>
            </w:rPr>
            <w:t>No :</w:t>
          </w:r>
          <w:proofErr w:type="gramEnd"/>
        </w:p>
      </w:tc>
      <w:tc>
        <w:tcPr>
          <w:tcW w:w="1475" w:type="dxa"/>
          <w:tcBorders>
            <w:top w:val="single" w:sz="4" w:space="0" w:color="auto"/>
            <w:left w:val="single" w:sz="4" w:space="0" w:color="auto"/>
            <w:bottom w:val="single" w:sz="4" w:space="0" w:color="auto"/>
            <w:right w:val="single" w:sz="4" w:space="0" w:color="auto"/>
          </w:tcBorders>
        </w:tcPr>
        <w:p w:rsidR="00BB53B0" w:rsidRPr="00367257" w:rsidRDefault="00BB53B0">
          <w:pPr>
            <w:pStyle w:val="stbilgi"/>
            <w:cnfStyle w:val="000000000000" w:firstRow="0" w:lastRow="0" w:firstColumn="0" w:lastColumn="0" w:oddVBand="0" w:evenVBand="0" w:oddHBand="0" w:evenHBand="0" w:firstRowFirstColumn="0" w:firstRowLastColumn="0" w:lastRowFirstColumn="0" w:lastRowLastColumn="0"/>
          </w:pPr>
          <w:r w:rsidRPr="00367257">
            <w:t>00</w:t>
          </w:r>
        </w:p>
      </w:tc>
    </w:tr>
    <w:tr w:rsidR="00162117" w:rsidTr="009C1440">
      <w:trPr>
        <w:trHeight w:val="217"/>
      </w:trPr>
      <w:tc>
        <w:tcPr>
          <w:cnfStyle w:val="001000000000" w:firstRow="0" w:lastRow="0" w:firstColumn="1" w:lastColumn="0" w:oddVBand="0" w:evenVBand="0" w:oddHBand="0" w:evenHBand="0" w:firstRowFirstColumn="0" w:firstRowLastColumn="0" w:lastRowFirstColumn="0" w:lastRowLastColumn="0"/>
          <w:tcW w:w="1812" w:type="dxa"/>
          <w:vMerge/>
          <w:tcBorders>
            <w:left w:val="single" w:sz="4" w:space="0" w:color="auto"/>
            <w:right w:val="single" w:sz="4" w:space="0" w:color="auto"/>
          </w:tcBorders>
        </w:tcPr>
        <w:p w:rsidR="00BB53B0" w:rsidRDefault="00BB53B0">
          <w:pPr>
            <w:pStyle w:val="stbilgi"/>
          </w:pPr>
        </w:p>
      </w:tc>
      <w:tc>
        <w:tcPr>
          <w:tcW w:w="5526" w:type="dxa"/>
          <w:vMerge/>
          <w:tcBorders>
            <w:left w:val="single" w:sz="4" w:space="0" w:color="auto"/>
            <w:bottom w:val="single" w:sz="4" w:space="0" w:color="auto"/>
            <w:right w:val="single" w:sz="4" w:space="0" w:color="auto"/>
          </w:tcBorders>
          <w:vAlign w:val="center"/>
        </w:tcPr>
        <w:p w:rsidR="00BB53B0" w:rsidRPr="00F0523A" w:rsidRDefault="00BB53B0" w:rsidP="00F55F6C">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559" w:type="dxa"/>
          <w:tcBorders>
            <w:top w:val="single" w:sz="4" w:space="0" w:color="auto"/>
            <w:left w:val="single" w:sz="4" w:space="0" w:color="auto"/>
            <w:bottom w:val="single" w:sz="4" w:space="0" w:color="auto"/>
            <w:right w:val="single" w:sz="4" w:space="0" w:color="auto"/>
          </w:tcBorders>
        </w:tcPr>
        <w:p w:rsidR="00BB53B0" w:rsidRPr="00367257" w:rsidRDefault="00BB53B0">
          <w:pPr>
            <w:pStyle w:val="stbilgi"/>
            <w:cnfStyle w:val="000000000000" w:firstRow="0" w:lastRow="0" w:firstColumn="0" w:lastColumn="0" w:oddVBand="0" w:evenVBand="0" w:oddHBand="0" w:evenHBand="0" w:firstRowFirstColumn="0" w:firstRowLastColumn="0" w:lastRowFirstColumn="0" w:lastRowLastColumn="0"/>
            <w:rPr>
              <w:b/>
            </w:rPr>
          </w:pPr>
          <w:proofErr w:type="spellStart"/>
          <w:r w:rsidRPr="00367257">
            <w:rPr>
              <w:b/>
            </w:rPr>
            <w:t>Rev</w:t>
          </w:r>
          <w:proofErr w:type="spellEnd"/>
          <w:r w:rsidRPr="00367257">
            <w:rPr>
              <w:b/>
            </w:rPr>
            <w:t xml:space="preserve">. </w:t>
          </w:r>
          <w:proofErr w:type="gramStart"/>
          <w:r w:rsidRPr="00367257">
            <w:rPr>
              <w:b/>
            </w:rPr>
            <w:t>Tarihi :</w:t>
          </w:r>
          <w:proofErr w:type="gramEnd"/>
        </w:p>
      </w:tc>
      <w:tc>
        <w:tcPr>
          <w:tcW w:w="1475" w:type="dxa"/>
          <w:tcBorders>
            <w:top w:val="single" w:sz="4" w:space="0" w:color="auto"/>
            <w:left w:val="single" w:sz="4" w:space="0" w:color="auto"/>
            <w:bottom w:val="single" w:sz="4" w:space="0" w:color="auto"/>
            <w:right w:val="single" w:sz="4" w:space="0" w:color="auto"/>
          </w:tcBorders>
        </w:tcPr>
        <w:p w:rsidR="00BB53B0" w:rsidRPr="00367257" w:rsidRDefault="00BB53B0">
          <w:pPr>
            <w:pStyle w:val="stbilgi"/>
            <w:cnfStyle w:val="000000000000" w:firstRow="0" w:lastRow="0" w:firstColumn="0" w:lastColumn="0" w:oddVBand="0" w:evenVBand="0" w:oddHBand="0" w:evenHBand="0" w:firstRowFirstColumn="0" w:firstRowLastColumn="0" w:lastRowFirstColumn="0" w:lastRowLastColumn="0"/>
          </w:pPr>
        </w:p>
      </w:tc>
    </w:tr>
    <w:tr w:rsidR="00162117" w:rsidTr="009C1440">
      <w:trPr>
        <w:trHeight w:val="58"/>
      </w:trPr>
      <w:tc>
        <w:tcPr>
          <w:cnfStyle w:val="001000000000" w:firstRow="0" w:lastRow="0" w:firstColumn="1" w:lastColumn="0" w:oddVBand="0" w:evenVBand="0" w:oddHBand="0" w:evenHBand="0" w:firstRowFirstColumn="0" w:firstRowLastColumn="0" w:lastRowFirstColumn="0" w:lastRowLastColumn="0"/>
          <w:tcW w:w="1812" w:type="dxa"/>
          <w:vMerge/>
          <w:tcBorders>
            <w:left w:val="single" w:sz="4" w:space="0" w:color="auto"/>
            <w:bottom w:val="single" w:sz="4" w:space="0" w:color="auto"/>
            <w:right w:val="single" w:sz="4" w:space="0" w:color="auto"/>
          </w:tcBorders>
        </w:tcPr>
        <w:p w:rsidR="00BB53B0" w:rsidRDefault="00BB53B0">
          <w:pPr>
            <w:pStyle w:val="stbilgi"/>
          </w:pPr>
        </w:p>
      </w:tc>
      <w:tc>
        <w:tcPr>
          <w:tcW w:w="5526" w:type="dxa"/>
          <w:tcBorders>
            <w:top w:val="single" w:sz="4" w:space="0" w:color="auto"/>
            <w:left w:val="single" w:sz="4" w:space="0" w:color="auto"/>
            <w:bottom w:val="single" w:sz="4" w:space="0" w:color="auto"/>
            <w:right w:val="single" w:sz="4" w:space="0" w:color="auto"/>
          </w:tcBorders>
          <w:vAlign w:val="center"/>
        </w:tcPr>
        <w:p w:rsidR="00BB53B0" w:rsidRPr="00F0523A" w:rsidRDefault="00EB0285" w:rsidP="00F55F6C">
          <w:pPr>
            <w:pStyle w:val="stbilgi"/>
            <w:jc w:val="center"/>
            <w:cnfStyle w:val="000000000000" w:firstRow="0" w:lastRow="0" w:firstColumn="0" w:lastColumn="0" w:oddVBand="0" w:evenVBand="0" w:oddHBand="0" w:evenHBand="0" w:firstRowFirstColumn="0" w:firstRowLastColumn="0" w:lastRowFirstColumn="0" w:lastRowLastColumn="0"/>
            <w:rPr>
              <w:b/>
            </w:rPr>
          </w:pPr>
          <w:r w:rsidRPr="00EB0285">
            <w:rPr>
              <w:b/>
            </w:rPr>
            <w:t>BULAŞ BAZLI EYLEM PLANI</w:t>
          </w:r>
        </w:p>
      </w:tc>
      <w:tc>
        <w:tcPr>
          <w:tcW w:w="1559" w:type="dxa"/>
          <w:tcBorders>
            <w:top w:val="single" w:sz="4" w:space="0" w:color="auto"/>
            <w:left w:val="single" w:sz="4" w:space="0" w:color="auto"/>
            <w:bottom w:val="single" w:sz="4" w:space="0" w:color="auto"/>
            <w:right w:val="single" w:sz="4" w:space="0" w:color="auto"/>
          </w:tcBorders>
        </w:tcPr>
        <w:p w:rsidR="00BB53B0" w:rsidRPr="00367257" w:rsidRDefault="00BB53B0">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 xml:space="preserve">Sayfa </w:t>
          </w:r>
          <w:proofErr w:type="gramStart"/>
          <w:r w:rsidRPr="00367257">
            <w:rPr>
              <w:b/>
            </w:rPr>
            <w:t>No :</w:t>
          </w:r>
          <w:proofErr w:type="gramEnd"/>
        </w:p>
      </w:tc>
      <w:tc>
        <w:tcPr>
          <w:tcW w:w="1475" w:type="dxa"/>
          <w:tcBorders>
            <w:top w:val="single" w:sz="4" w:space="0" w:color="auto"/>
            <w:left w:val="single" w:sz="4" w:space="0" w:color="auto"/>
            <w:bottom w:val="single" w:sz="4" w:space="0" w:color="auto"/>
            <w:right w:val="single" w:sz="4" w:space="0" w:color="auto"/>
          </w:tcBorders>
        </w:tcPr>
        <w:p w:rsidR="00BB53B0" w:rsidRPr="00367257" w:rsidRDefault="00BB53B0">
          <w:pPr>
            <w:pStyle w:val="stbilgi"/>
            <w:cnfStyle w:val="000000000000" w:firstRow="0" w:lastRow="0" w:firstColumn="0" w:lastColumn="0" w:oddVBand="0" w:evenVBand="0" w:oddHBand="0" w:evenHBand="0" w:firstRowFirstColumn="0" w:firstRowLastColumn="0" w:lastRowFirstColumn="0" w:lastRowLastColumn="0"/>
          </w:pPr>
          <w:r w:rsidRPr="00367257">
            <w:t xml:space="preserve">Sayfa </w:t>
          </w:r>
          <w:r w:rsidR="00092E8B" w:rsidRPr="00367257">
            <w:rPr>
              <w:bCs/>
            </w:rPr>
            <w:fldChar w:fldCharType="begin"/>
          </w:r>
          <w:r w:rsidRPr="00367257">
            <w:rPr>
              <w:bCs/>
            </w:rPr>
            <w:instrText>PAGE  \* Arabic  \* MERGEFORMAT</w:instrText>
          </w:r>
          <w:r w:rsidR="00092E8B" w:rsidRPr="00367257">
            <w:rPr>
              <w:bCs/>
            </w:rPr>
            <w:fldChar w:fldCharType="separate"/>
          </w:r>
          <w:r w:rsidR="00B17897">
            <w:rPr>
              <w:bCs/>
              <w:noProof/>
            </w:rPr>
            <w:t>4</w:t>
          </w:r>
          <w:r w:rsidR="00092E8B" w:rsidRPr="00367257">
            <w:rPr>
              <w:bCs/>
            </w:rPr>
            <w:fldChar w:fldCharType="end"/>
          </w:r>
          <w:r w:rsidRPr="00367257">
            <w:t xml:space="preserve"> / </w:t>
          </w:r>
          <w:r w:rsidR="008078C3">
            <w:fldChar w:fldCharType="begin"/>
          </w:r>
          <w:r w:rsidR="008078C3">
            <w:instrText>NUMPAGES  \* Arabic  \* MERGEFORMAT</w:instrText>
          </w:r>
          <w:r w:rsidR="008078C3">
            <w:fldChar w:fldCharType="separate"/>
          </w:r>
          <w:r w:rsidR="00B17897" w:rsidRPr="00B17897">
            <w:rPr>
              <w:bCs/>
              <w:noProof/>
            </w:rPr>
            <w:t>4</w:t>
          </w:r>
          <w:r w:rsidR="008078C3">
            <w:rPr>
              <w:bCs/>
              <w:noProof/>
            </w:rPr>
            <w:fldChar w:fldCharType="end"/>
          </w:r>
        </w:p>
      </w:tc>
    </w:tr>
  </w:tbl>
  <w:p w:rsidR="00BB53B0" w:rsidRDefault="00BB53B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AA1"/>
    <w:multiLevelType w:val="hybridMultilevel"/>
    <w:tmpl w:val="256E68F0"/>
    <w:lvl w:ilvl="0" w:tplc="1988EF46">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742B90"/>
    <w:multiLevelType w:val="hybridMultilevel"/>
    <w:tmpl w:val="B82858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7521D4"/>
    <w:multiLevelType w:val="hybridMultilevel"/>
    <w:tmpl w:val="D322635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0AA80625"/>
    <w:multiLevelType w:val="hybridMultilevel"/>
    <w:tmpl w:val="98128D6C"/>
    <w:lvl w:ilvl="0" w:tplc="F6C0AF64">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202B8A"/>
    <w:multiLevelType w:val="hybridMultilevel"/>
    <w:tmpl w:val="44783CC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E5B7207"/>
    <w:multiLevelType w:val="hybridMultilevel"/>
    <w:tmpl w:val="81867F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57431AC"/>
    <w:multiLevelType w:val="hybridMultilevel"/>
    <w:tmpl w:val="48FE8A1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73F7CDD"/>
    <w:multiLevelType w:val="hybridMultilevel"/>
    <w:tmpl w:val="F42A79F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nsid w:val="17F120AB"/>
    <w:multiLevelType w:val="hybridMultilevel"/>
    <w:tmpl w:val="7D744410"/>
    <w:lvl w:ilvl="0" w:tplc="AE00AA1C">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920122C"/>
    <w:multiLevelType w:val="hybridMultilevel"/>
    <w:tmpl w:val="90824A06"/>
    <w:lvl w:ilvl="0" w:tplc="ED92B29C">
      <w:start w:val="1"/>
      <w:numFmt w:val="lowerLetter"/>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F8B4BC1"/>
    <w:multiLevelType w:val="hybridMultilevel"/>
    <w:tmpl w:val="1A9E90D8"/>
    <w:lvl w:ilvl="0" w:tplc="42504786">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00516A7"/>
    <w:multiLevelType w:val="hybridMultilevel"/>
    <w:tmpl w:val="368C26DC"/>
    <w:lvl w:ilvl="0" w:tplc="1E7E3A6A">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C8F2305"/>
    <w:multiLevelType w:val="hybridMultilevel"/>
    <w:tmpl w:val="687259F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50533A4"/>
    <w:multiLevelType w:val="hybridMultilevel"/>
    <w:tmpl w:val="5D226C66"/>
    <w:lvl w:ilvl="0" w:tplc="EA04362C">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8596EDC"/>
    <w:multiLevelType w:val="hybridMultilevel"/>
    <w:tmpl w:val="97AADB88"/>
    <w:lvl w:ilvl="0" w:tplc="041F0017">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88A3CFC"/>
    <w:multiLevelType w:val="hybridMultilevel"/>
    <w:tmpl w:val="F8B27C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8F8389B"/>
    <w:multiLevelType w:val="hybridMultilevel"/>
    <w:tmpl w:val="94D09DCE"/>
    <w:lvl w:ilvl="0" w:tplc="6D605F9C">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C195763"/>
    <w:multiLevelType w:val="hybridMultilevel"/>
    <w:tmpl w:val="31921C3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50347E9"/>
    <w:multiLevelType w:val="hybridMultilevel"/>
    <w:tmpl w:val="4722308A"/>
    <w:lvl w:ilvl="0" w:tplc="B1DCE8C4">
      <w:start w:val="1"/>
      <w:numFmt w:val="lowerLetter"/>
      <w:lvlText w:val="%1)"/>
      <w:lvlJc w:val="left"/>
      <w:pPr>
        <w:ind w:left="390" w:hanging="39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4CCC01C6"/>
    <w:multiLevelType w:val="hybridMultilevel"/>
    <w:tmpl w:val="D1B8353E"/>
    <w:lvl w:ilvl="0" w:tplc="D1E86DEE">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D02049F"/>
    <w:multiLevelType w:val="hybridMultilevel"/>
    <w:tmpl w:val="DE6A1D44"/>
    <w:lvl w:ilvl="0" w:tplc="2BD2A210">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D087216"/>
    <w:multiLevelType w:val="hybridMultilevel"/>
    <w:tmpl w:val="0918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ECB0E83"/>
    <w:multiLevelType w:val="singleLevel"/>
    <w:tmpl w:val="45E262EE"/>
    <w:lvl w:ilvl="0">
      <w:start w:val="1"/>
      <w:numFmt w:val="decimal"/>
      <w:lvlText w:val="%1."/>
      <w:legacy w:legacy="1" w:legacySpace="0" w:legacyIndent="425"/>
      <w:lvlJc w:val="left"/>
      <w:rPr>
        <w:rFonts w:ascii="Franklin Gothic Medium Cond" w:hAnsi="Franklin Gothic Medium Cond" w:hint="default"/>
      </w:rPr>
    </w:lvl>
  </w:abstractNum>
  <w:abstractNum w:abstractNumId="24">
    <w:nsid w:val="539C4383"/>
    <w:multiLevelType w:val="hybridMultilevel"/>
    <w:tmpl w:val="836C4B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694464A"/>
    <w:multiLevelType w:val="hybridMultilevel"/>
    <w:tmpl w:val="A6A818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C4F1AEF"/>
    <w:multiLevelType w:val="hybridMultilevel"/>
    <w:tmpl w:val="6008B200"/>
    <w:lvl w:ilvl="0" w:tplc="499692B6">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C916C6C"/>
    <w:multiLevelType w:val="hybridMultilevel"/>
    <w:tmpl w:val="53F41DF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25D5668"/>
    <w:multiLevelType w:val="hybridMultilevel"/>
    <w:tmpl w:val="28B4DDB2"/>
    <w:lvl w:ilvl="0" w:tplc="99D85B02">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94C5061"/>
    <w:multiLevelType w:val="hybridMultilevel"/>
    <w:tmpl w:val="B14E8C3A"/>
    <w:lvl w:ilvl="0" w:tplc="6FC8B590">
      <w:start w:val="1"/>
      <w:numFmt w:val="bullet"/>
      <w:lvlText w:val=""/>
      <w:lvlJc w:val="left"/>
      <w:pPr>
        <w:ind w:left="1440" w:hanging="360"/>
      </w:pPr>
      <w:rPr>
        <w:rFonts w:ascii="Symbol" w:hAnsi="Symbol" w:hint="default"/>
        <w:color w:val="0D0D0D" w:themeColor="text1" w:themeTint="F2"/>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nsid w:val="6A1865A4"/>
    <w:multiLevelType w:val="hybridMultilevel"/>
    <w:tmpl w:val="A880C042"/>
    <w:lvl w:ilvl="0" w:tplc="5C92D71A">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D3A1F18"/>
    <w:multiLevelType w:val="hybridMultilevel"/>
    <w:tmpl w:val="6C324930"/>
    <w:lvl w:ilvl="0" w:tplc="2D604854">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DB92B15"/>
    <w:multiLevelType w:val="hybridMultilevel"/>
    <w:tmpl w:val="157A4D4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E824651"/>
    <w:multiLevelType w:val="hybridMultilevel"/>
    <w:tmpl w:val="E29C37B4"/>
    <w:lvl w:ilvl="0" w:tplc="54DE1B18">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32053A9"/>
    <w:multiLevelType w:val="hybridMultilevel"/>
    <w:tmpl w:val="6F244484"/>
    <w:lvl w:ilvl="0" w:tplc="B9F683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68A6F1F"/>
    <w:multiLevelType w:val="hybridMultilevel"/>
    <w:tmpl w:val="908A84D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B0D7A25"/>
    <w:multiLevelType w:val="hybridMultilevel"/>
    <w:tmpl w:val="848209A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7">
    <w:nsid w:val="7DF561CC"/>
    <w:multiLevelType w:val="hybridMultilevel"/>
    <w:tmpl w:val="11CADC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20"/>
  </w:num>
  <w:num w:numId="4">
    <w:abstractNumId w:val="15"/>
  </w:num>
  <w:num w:numId="5">
    <w:abstractNumId w:val="16"/>
  </w:num>
  <w:num w:numId="6">
    <w:abstractNumId w:val="33"/>
  </w:num>
  <w:num w:numId="7">
    <w:abstractNumId w:val="26"/>
  </w:num>
  <w:num w:numId="8">
    <w:abstractNumId w:val="29"/>
  </w:num>
  <w:num w:numId="9">
    <w:abstractNumId w:val="8"/>
  </w:num>
  <w:num w:numId="10">
    <w:abstractNumId w:val="28"/>
  </w:num>
  <w:num w:numId="11">
    <w:abstractNumId w:val="3"/>
  </w:num>
  <w:num w:numId="12">
    <w:abstractNumId w:val="30"/>
  </w:num>
  <w:num w:numId="13">
    <w:abstractNumId w:val="21"/>
  </w:num>
  <w:num w:numId="14">
    <w:abstractNumId w:val="11"/>
  </w:num>
  <w:num w:numId="15">
    <w:abstractNumId w:val="0"/>
  </w:num>
  <w:num w:numId="16">
    <w:abstractNumId w:val="31"/>
  </w:num>
  <w:num w:numId="17">
    <w:abstractNumId w:val="10"/>
  </w:num>
  <w:num w:numId="18">
    <w:abstractNumId w:val="13"/>
  </w:num>
  <w:num w:numId="19">
    <w:abstractNumId w:val="34"/>
  </w:num>
  <w:num w:numId="20">
    <w:abstractNumId w:val="17"/>
  </w:num>
  <w:num w:numId="21">
    <w:abstractNumId w:val="9"/>
  </w:num>
  <w:num w:numId="22">
    <w:abstractNumId w:val="4"/>
  </w:num>
  <w:num w:numId="23">
    <w:abstractNumId w:val="19"/>
  </w:num>
  <w:num w:numId="24">
    <w:abstractNumId w:val="14"/>
  </w:num>
  <w:num w:numId="25">
    <w:abstractNumId w:val="18"/>
  </w:num>
  <w:num w:numId="26">
    <w:abstractNumId w:val="7"/>
  </w:num>
  <w:num w:numId="27">
    <w:abstractNumId w:val="37"/>
  </w:num>
  <w:num w:numId="28">
    <w:abstractNumId w:val="35"/>
  </w:num>
  <w:num w:numId="29">
    <w:abstractNumId w:val="6"/>
  </w:num>
  <w:num w:numId="30">
    <w:abstractNumId w:val="12"/>
  </w:num>
  <w:num w:numId="31">
    <w:abstractNumId w:val="2"/>
  </w:num>
  <w:num w:numId="32">
    <w:abstractNumId w:val="22"/>
  </w:num>
  <w:num w:numId="33">
    <w:abstractNumId w:val="1"/>
  </w:num>
  <w:num w:numId="34">
    <w:abstractNumId w:val="36"/>
  </w:num>
  <w:num w:numId="35">
    <w:abstractNumId w:val="25"/>
  </w:num>
  <w:num w:numId="36">
    <w:abstractNumId w:val="24"/>
  </w:num>
  <w:num w:numId="37">
    <w:abstractNumId w:val="27"/>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414"/>
    <w:rsid w:val="00024C6F"/>
    <w:rsid w:val="000424A0"/>
    <w:rsid w:val="000438D6"/>
    <w:rsid w:val="00051739"/>
    <w:rsid w:val="00052531"/>
    <w:rsid w:val="00053642"/>
    <w:rsid w:val="00061F9A"/>
    <w:rsid w:val="00092408"/>
    <w:rsid w:val="00092E8B"/>
    <w:rsid w:val="000B7ED2"/>
    <w:rsid w:val="000D308F"/>
    <w:rsid w:val="00107821"/>
    <w:rsid w:val="001201E7"/>
    <w:rsid w:val="00146ED8"/>
    <w:rsid w:val="00150A04"/>
    <w:rsid w:val="00162117"/>
    <w:rsid w:val="00163F49"/>
    <w:rsid w:val="00173000"/>
    <w:rsid w:val="0017555C"/>
    <w:rsid w:val="0017670F"/>
    <w:rsid w:val="0018375F"/>
    <w:rsid w:val="0019367F"/>
    <w:rsid w:val="001A0C1E"/>
    <w:rsid w:val="001A7586"/>
    <w:rsid w:val="001E469E"/>
    <w:rsid w:val="002045A8"/>
    <w:rsid w:val="002056E1"/>
    <w:rsid w:val="00220892"/>
    <w:rsid w:val="00227AA1"/>
    <w:rsid w:val="00247116"/>
    <w:rsid w:val="00294801"/>
    <w:rsid w:val="002B7D5C"/>
    <w:rsid w:val="00302E99"/>
    <w:rsid w:val="00324779"/>
    <w:rsid w:val="003265DC"/>
    <w:rsid w:val="00350B7D"/>
    <w:rsid w:val="00367257"/>
    <w:rsid w:val="00372E64"/>
    <w:rsid w:val="003743E4"/>
    <w:rsid w:val="00385B2B"/>
    <w:rsid w:val="003B2346"/>
    <w:rsid w:val="003B2947"/>
    <w:rsid w:val="003D712A"/>
    <w:rsid w:val="00400371"/>
    <w:rsid w:val="00420F2C"/>
    <w:rsid w:val="004368A3"/>
    <w:rsid w:val="00450540"/>
    <w:rsid w:val="00456441"/>
    <w:rsid w:val="00466984"/>
    <w:rsid w:val="00491F83"/>
    <w:rsid w:val="004921C8"/>
    <w:rsid w:val="00492E6C"/>
    <w:rsid w:val="004B0E3A"/>
    <w:rsid w:val="004B1A33"/>
    <w:rsid w:val="004B71C0"/>
    <w:rsid w:val="004C7D89"/>
    <w:rsid w:val="004E19D9"/>
    <w:rsid w:val="004E7F4D"/>
    <w:rsid w:val="004F0FAD"/>
    <w:rsid w:val="00540A9A"/>
    <w:rsid w:val="00580ED7"/>
    <w:rsid w:val="00582711"/>
    <w:rsid w:val="005B0686"/>
    <w:rsid w:val="005C524A"/>
    <w:rsid w:val="005D6599"/>
    <w:rsid w:val="005E07DD"/>
    <w:rsid w:val="005F153C"/>
    <w:rsid w:val="006102F9"/>
    <w:rsid w:val="00613CA4"/>
    <w:rsid w:val="00624CEB"/>
    <w:rsid w:val="00632C36"/>
    <w:rsid w:val="00634E95"/>
    <w:rsid w:val="00642D45"/>
    <w:rsid w:val="00652B3E"/>
    <w:rsid w:val="00666811"/>
    <w:rsid w:val="0069577D"/>
    <w:rsid w:val="006A252E"/>
    <w:rsid w:val="006A6636"/>
    <w:rsid w:val="006B41B0"/>
    <w:rsid w:val="006C37FF"/>
    <w:rsid w:val="006D46DC"/>
    <w:rsid w:val="006F2410"/>
    <w:rsid w:val="007B3BC3"/>
    <w:rsid w:val="007B6106"/>
    <w:rsid w:val="007D2CBA"/>
    <w:rsid w:val="007D49C6"/>
    <w:rsid w:val="007E4C72"/>
    <w:rsid w:val="00801A8C"/>
    <w:rsid w:val="008078C3"/>
    <w:rsid w:val="00850B0D"/>
    <w:rsid w:val="008B72BD"/>
    <w:rsid w:val="00910A94"/>
    <w:rsid w:val="009412FD"/>
    <w:rsid w:val="00945292"/>
    <w:rsid w:val="00970867"/>
    <w:rsid w:val="00981CBD"/>
    <w:rsid w:val="009B3EF9"/>
    <w:rsid w:val="009C1440"/>
    <w:rsid w:val="009C2345"/>
    <w:rsid w:val="009E5D5C"/>
    <w:rsid w:val="00A073CA"/>
    <w:rsid w:val="00A079B0"/>
    <w:rsid w:val="00A16CF3"/>
    <w:rsid w:val="00A303F4"/>
    <w:rsid w:val="00A33DE6"/>
    <w:rsid w:val="00A84495"/>
    <w:rsid w:val="00AA0100"/>
    <w:rsid w:val="00AB3E64"/>
    <w:rsid w:val="00AC2377"/>
    <w:rsid w:val="00AD2EDD"/>
    <w:rsid w:val="00AE63DF"/>
    <w:rsid w:val="00B17897"/>
    <w:rsid w:val="00B23BB2"/>
    <w:rsid w:val="00B25EBB"/>
    <w:rsid w:val="00B3537E"/>
    <w:rsid w:val="00B6211E"/>
    <w:rsid w:val="00B832C6"/>
    <w:rsid w:val="00B91B4C"/>
    <w:rsid w:val="00BB28DA"/>
    <w:rsid w:val="00BB53B0"/>
    <w:rsid w:val="00BD0BEA"/>
    <w:rsid w:val="00BD20AD"/>
    <w:rsid w:val="00BD344D"/>
    <w:rsid w:val="00BD73FC"/>
    <w:rsid w:val="00C26643"/>
    <w:rsid w:val="00C33B59"/>
    <w:rsid w:val="00C672BC"/>
    <w:rsid w:val="00CA24BF"/>
    <w:rsid w:val="00CB564D"/>
    <w:rsid w:val="00CB79A0"/>
    <w:rsid w:val="00CC32C7"/>
    <w:rsid w:val="00CF11DB"/>
    <w:rsid w:val="00D2243F"/>
    <w:rsid w:val="00D40038"/>
    <w:rsid w:val="00D66D4A"/>
    <w:rsid w:val="00D72265"/>
    <w:rsid w:val="00D74155"/>
    <w:rsid w:val="00D84D47"/>
    <w:rsid w:val="00D8659F"/>
    <w:rsid w:val="00D910F9"/>
    <w:rsid w:val="00D9269F"/>
    <w:rsid w:val="00D93738"/>
    <w:rsid w:val="00DC6AA2"/>
    <w:rsid w:val="00DD11FE"/>
    <w:rsid w:val="00DE3616"/>
    <w:rsid w:val="00DF25FE"/>
    <w:rsid w:val="00E24A3C"/>
    <w:rsid w:val="00E257AA"/>
    <w:rsid w:val="00E70E6F"/>
    <w:rsid w:val="00E87EC1"/>
    <w:rsid w:val="00E9164A"/>
    <w:rsid w:val="00EA1DDD"/>
    <w:rsid w:val="00EB0285"/>
    <w:rsid w:val="00ED2414"/>
    <w:rsid w:val="00F0523A"/>
    <w:rsid w:val="00F07B48"/>
    <w:rsid w:val="00F10103"/>
    <w:rsid w:val="00F21424"/>
    <w:rsid w:val="00F21F2C"/>
    <w:rsid w:val="00F228F0"/>
    <w:rsid w:val="00F55F6C"/>
    <w:rsid w:val="00F63B7E"/>
    <w:rsid w:val="00F748DA"/>
    <w:rsid w:val="00F765B2"/>
    <w:rsid w:val="00F8031F"/>
    <w:rsid w:val="00F85BEA"/>
    <w:rsid w:val="00FA118C"/>
    <w:rsid w:val="00FA2923"/>
    <w:rsid w:val="00FA65CF"/>
    <w:rsid w:val="00FB7802"/>
    <w:rsid w:val="00FD00C6"/>
    <w:rsid w:val="00FD146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92E8B"/>
    <w:rPr>
      <w:rFonts w:ascii="Times New Roman" w:eastAsia="Times New Roman" w:hAnsi="Times New Roman" w:cs="Times New Roman"/>
      <w:lang w:val="tr-TR" w:eastAsia="tr-TR" w:bidi="tr-TR"/>
    </w:rPr>
  </w:style>
  <w:style w:type="paragraph" w:styleId="Balk1">
    <w:name w:val="heading 1"/>
    <w:basedOn w:val="Normal"/>
    <w:next w:val="Normal"/>
    <w:link w:val="Balk1Char"/>
    <w:uiPriority w:val="9"/>
    <w:qFormat/>
    <w:rsid w:val="00A33D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BD344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92E8B"/>
    <w:tblPr>
      <w:tblInd w:w="0" w:type="dxa"/>
      <w:tblCellMar>
        <w:top w:w="0" w:type="dxa"/>
        <w:left w:w="0" w:type="dxa"/>
        <w:bottom w:w="0" w:type="dxa"/>
        <w:right w:w="0" w:type="dxa"/>
      </w:tblCellMar>
    </w:tblPr>
  </w:style>
  <w:style w:type="paragraph" w:styleId="GvdeMetni">
    <w:name w:val="Body Text"/>
    <w:basedOn w:val="Normal"/>
    <w:uiPriority w:val="1"/>
    <w:qFormat/>
    <w:rsid w:val="00092E8B"/>
    <w:rPr>
      <w:sz w:val="18"/>
      <w:szCs w:val="18"/>
    </w:rPr>
  </w:style>
  <w:style w:type="paragraph" w:styleId="ListeParagraf">
    <w:name w:val="List Paragraph"/>
    <w:basedOn w:val="Normal"/>
    <w:uiPriority w:val="34"/>
    <w:qFormat/>
    <w:rsid w:val="00092E8B"/>
  </w:style>
  <w:style w:type="paragraph" w:customStyle="1" w:styleId="TableParagraph">
    <w:name w:val="Table Paragraph"/>
    <w:basedOn w:val="Normal"/>
    <w:uiPriority w:val="1"/>
    <w:qFormat/>
    <w:rsid w:val="00092E8B"/>
    <w:pPr>
      <w:spacing w:before="77"/>
      <w:ind w:left="107"/>
    </w:pPr>
  </w:style>
  <w:style w:type="paragraph" w:styleId="stbilgi">
    <w:name w:val="header"/>
    <w:basedOn w:val="Normal"/>
    <w:link w:val="stbilgiChar"/>
    <w:uiPriority w:val="99"/>
    <w:unhideWhenUsed/>
    <w:rsid w:val="002B7D5C"/>
    <w:pPr>
      <w:tabs>
        <w:tab w:val="center" w:pos="4536"/>
        <w:tab w:val="right" w:pos="9072"/>
      </w:tabs>
    </w:pPr>
  </w:style>
  <w:style w:type="character" w:customStyle="1" w:styleId="stbilgiChar">
    <w:name w:val="Üstbilgi Char"/>
    <w:basedOn w:val="VarsaylanParagrafYazTipi"/>
    <w:link w:val="stbilgi"/>
    <w:uiPriority w:val="99"/>
    <w:rsid w:val="002B7D5C"/>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2B7D5C"/>
    <w:pPr>
      <w:tabs>
        <w:tab w:val="center" w:pos="4536"/>
        <w:tab w:val="right" w:pos="9072"/>
      </w:tabs>
    </w:pPr>
  </w:style>
  <w:style w:type="character" w:customStyle="1" w:styleId="AltbilgiChar">
    <w:name w:val="Altbilgi Char"/>
    <w:basedOn w:val="VarsaylanParagrafYazTipi"/>
    <w:link w:val="Altbilgi"/>
    <w:uiPriority w:val="99"/>
    <w:rsid w:val="002B7D5C"/>
    <w:rPr>
      <w:rFonts w:ascii="Times New Roman" w:eastAsia="Times New Roman" w:hAnsi="Times New Roman" w:cs="Times New Roman"/>
      <w:lang w:val="tr-TR" w:eastAsia="tr-TR" w:bidi="tr-TR"/>
    </w:rPr>
  </w:style>
  <w:style w:type="table" w:styleId="TabloKlavuzu">
    <w:name w:val="Table Grid"/>
    <w:basedOn w:val="NormalTablo"/>
    <w:uiPriority w:val="39"/>
    <w:rsid w:val="00F05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11">
    <w:name w:val="Düz Tablo 11"/>
    <w:basedOn w:val="NormalTablo"/>
    <w:uiPriority w:val="41"/>
    <w:rsid w:val="0036725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KlavuzTablo5Koyu-Vurgu51">
    <w:name w:val="Kılavuz Tablo 5 Koyu - Vurgu 51"/>
    <w:basedOn w:val="NormalTablo"/>
    <w:uiPriority w:val="50"/>
    <w:rsid w:val="003672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6Renkli-Vurgu11">
    <w:name w:val="Kılavuz Tablo 6 Renkli - Vurgu 11"/>
    <w:basedOn w:val="NormalTablo"/>
    <w:uiPriority w:val="51"/>
    <w:rsid w:val="0036725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1">
    <w:name w:val="Kılavuz Tablo 6 Renkli1"/>
    <w:basedOn w:val="NormalTablo"/>
    <w:uiPriority w:val="51"/>
    <w:rsid w:val="003672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21">
    <w:name w:val="Kılavuzu Tablo 4 - Vurgu 21"/>
    <w:basedOn w:val="NormalTablo"/>
    <w:uiPriority w:val="49"/>
    <w:rsid w:val="003672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41">
    <w:name w:val="Kılavuzu Tablo 4 - Vurgu 41"/>
    <w:basedOn w:val="NormalTablo"/>
    <w:uiPriority w:val="49"/>
    <w:rsid w:val="006B41B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21">
    <w:name w:val="Liste Tablo 3 - Vurgu 21"/>
    <w:basedOn w:val="NormalTablo"/>
    <w:uiPriority w:val="48"/>
    <w:rsid w:val="00FD00C6"/>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KlavuzTablo1Ak-Vurgu21">
    <w:name w:val="Kılavuz Tablo 1 Açık - Vurgu 21"/>
    <w:basedOn w:val="NormalTablo"/>
    <w:uiPriority w:val="46"/>
    <w:rsid w:val="00BB53B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1">
    <w:name w:val="Kılavuz Tablo 1 Açık1"/>
    <w:basedOn w:val="NormalTablo"/>
    <w:uiPriority w:val="46"/>
    <w:rsid w:val="00850B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oKlavuzuAk1">
    <w:name w:val="Tablo Kılavuzu Açık1"/>
    <w:basedOn w:val="NormalTablo"/>
    <w:uiPriority w:val="40"/>
    <w:rsid w:val="00850B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46">
    <w:name w:val="Style46"/>
    <w:basedOn w:val="Normal"/>
    <w:uiPriority w:val="99"/>
    <w:rsid w:val="007D2CBA"/>
    <w:pPr>
      <w:adjustRightInd w:val="0"/>
      <w:spacing w:line="274" w:lineRule="exact"/>
      <w:ind w:hanging="425"/>
      <w:jc w:val="both"/>
    </w:pPr>
    <w:rPr>
      <w:rFonts w:ascii="Franklin Gothic Medium Cond" w:hAnsi="Franklin Gothic Medium Cond"/>
      <w:sz w:val="24"/>
      <w:szCs w:val="24"/>
      <w:lang w:bidi="ar-SA"/>
    </w:rPr>
  </w:style>
  <w:style w:type="character" w:customStyle="1" w:styleId="FontStyle87">
    <w:name w:val="Font Style87"/>
    <w:uiPriority w:val="99"/>
    <w:rsid w:val="007D2CBA"/>
    <w:rPr>
      <w:rFonts w:ascii="Franklin Gothic Medium Cond" w:hAnsi="Franklin Gothic Medium Cond" w:cs="Franklin Gothic Medium Cond"/>
      <w:b/>
      <w:bCs/>
      <w:sz w:val="24"/>
      <w:szCs w:val="24"/>
    </w:rPr>
  </w:style>
  <w:style w:type="character" w:customStyle="1" w:styleId="FontStyle97">
    <w:name w:val="Font Style97"/>
    <w:uiPriority w:val="99"/>
    <w:rsid w:val="007D2CBA"/>
    <w:rPr>
      <w:rFonts w:ascii="Franklin Gothic Medium Cond" w:hAnsi="Franklin Gothic Medium Cond" w:cs="Franklin Gothic Medium Cond"/>
      <w:sz w:val="24"/>
      <w:szCs w:val="24"/>
    </w:rPr>
  </w:style>
  <w:style w:type="character" w:customStyle="1" w:styleId="FontStyle84">
    <w:name w:val="Font Style84"/>
    <w:uiPriority w:val="99"/>
    <w:rsid w:val="007D2CBA"/>
    <w:rPr>
      <w:rFonts w:ascii="Franklin Gothic Medium Cond" w:hAnsi="Franklin Gothic Medium Cond" w:cs="Franklin Gothic Medium Cond"/>
      <w:spacing w:val="-10"/>
      <w:sz w:val="24"/>
      <w:szCs w:val="24"/>
    </w:rPr>
  </w:style>
  <w:style w:type="paragraph" w:customStyle="1" w:styleId="Style25">
    <w:name w:val="Style25"/>
    <w:basedOn w:val="Normal"/>
    <w:uiPriority w:val="99"/>
    <w:rsid w:val="007D2CBA"/>
    <w:pPr>
      <w:adjustRightInd w:val="0"/>
      <w:spacing w:line="274" w:lineRule="exact"/>
      <w:ind w:hanging="374"/>
    </w:pPr>
    <w:rPr>
      <w:rFonts w:ascii="Franklin Gothic Medium Cond" w:hAnsi="Franklin Gothic Medium Cond"/>
      <w:sz w:val="24"/>
      <w:szCs w:val="24"/>
      <w:lang w:bidi="ar-SA"/>
    </w:rPr>
  </w:style>
  <w:style w:type="paragraph" w:styleId="BalonMetni">
    <w:name w:val="Balloon Text"/>
    <w:basedOn w:val="Normal"/>
    <w:link w:val="BalonMetniChar"/>
    <w:uiPriority w:val="99"/>
    <w:semiHidden/>
    <w:unhideWhenUsed/>
    <w:rsid w:val="00D40038"/>
    <w:rPr>
      <w:rFonts w:ascii="Tahoma" w:hAnsi="Tahoma" w:cs="Tahoma"/>
      <w:sz w:val="16"/>
      <w:szCs w:val="16"/>
    </w:rPr>
  </w:style>
  <w:style w:type="character" w:customStyle="1" w:styleId="BalonMetniChar">
    <w:name w:val="Balon Metni Char"/>
    <w:basedOn w:val="VarsaylanParagrafYazTipi"/>
    <w:link w:val="BalonMetni"/>
    <w:uiPriority w:val="99"/>
    <w:semiHidden/>
    <w:rsid w:val="00D40038"/>
    <w:rPr>
      <w:rFonts w:ascii="Tahoma" w:eastAsia="Times New Roman" w:hAnsi="Tahoma" w:cs="Tahoma"/>
      <w:sz w:val="16"/>
      <w:szCs w:val="16"/>
      <w:lang w:val="tr-TR" w:eastAsia="tr-TR" w:bidi="tr-TR"/>
    </w:rPr>
  </w:style>
  <w:style w:type="table" w:styleId="OrtaKlavuz3-Vurgu5">
    <w:name w:val="Medium Grid 3 Accent 5"/>
    <w:basedOn w:val="NormalTablo"/>
    <w:uiPriority w:val="69"/>
    <w:rsid w:val="00F803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AkKlavuz-Vurgu5">
    <w:name w:val="Light Grid Accent 5"/>
    <w:basedOn w:val="NormalTablo"/>
    <w:uiPriority w:val="62"/>
    <w:rsid w:val="00F8031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Liste-Vurgu2">
    <w:name w:val="Light List Accent 2"/>
    <w:basedOn w:val="NormalTablo"/>
    <w:uiPriority w:val="61"/>
    <w:rsid w:val="004B0E3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Kpr">
    <w:name w:val="Hyperlink"/>
    <w:basedOn w:val="VarsaylanParagrafYazTipi"/>
    <w:uiPriority w:val="99"/>
    <w:unhideWhenUsed/>
    <w:rsid w:val="00AE63DF"/>
    <w:rPr>
      <w:color w:val="0000FF" w:themeColor="hyperlink"/>
      <w:u w:val="single"/>
    </w:rPr>
  </w:style>
  <w:style w:type="character" w:customStyle="1" w:styleId="Balk1Char">
    <w:name w:val="Başlık 1 Char"/>
    <w:basedOn w:val="VarsaylanParagrafYazTipi"/>
    <w:link w:val="Balk1"/>
    <w:uiPriority w:val="9"/>
    <w:rsid w:val="00A33DE6"/>
    <w:rPr>
      <w:rFonts w:asciiTheme="majorHAnsi" w:eastAsiaTheme="majorEastAsia" w:hAnsiTheme="majorHAnsi" w:cstheme="majorBidi"/>
      <w:b/>
      <w:bCs/>
      <w:color w:val="365F91" w:themeColor="accent1" w:themeShade="BF"/>
      <w:sz w:val="28"/>
      <w:szCs w:val="28"/>
      <w:lang w:val="tr-TR" w:eastAsia="tr-TR" w:bidi="tr-TR"/>
    </w:rPr>
  </w:style>
  <w:style w:type="character" w:customStyle="1" w:styleId="Balk2Char">
    <w:name w:val="Başlık 2 Char"/>
    <w:basedOn w:val="VarsaylanParagrafYazTipi"/>
    <w:link w:val="Balk2"/>
    <w:uiPriority w:val="9"/>
    <w:rsid w:val="00BD344D"/>
    <w:rPr>
      <w:rFonts w:asciiTheme="majorHAnsi" w:eastAsiaTheme="majorEastAsia" w:hAnsiTheme="majorHAnsi" w:cstheme="majorBidi"/>
      <w:b/>
      <w:bCs/>
      <w:color w:val="4F81BD" w:themeColor="accent1"/>
      <w:sz w:val="26"/>
      <w:szCs w:val="26"/>
      <w:lang w:val="tr-TR" w:eastAsia="tr-TR" w:bidi="tr-TR"/>
    </w:rPr>
  </w:style>
  <w:style w:type="table" w:customStyle="1" w:styleId="TableNormal1">
    <w:name w:val="Table Normal1"/>
    <w:uiPriority w:val="2"/>
    <w:semiHidden/>
    <w:unhideWhenUsed/>
    <w:qFormat/>
    <w:rsid w:val="00EB0285"/>
    <w:tblPr>
      <w:tblInd w:w="0" w:type="dxa"/>
      <w:tblCellMar>
        <w:top w:w="0" w:type="dxa"/>
        <w:left w:w="0" w:type="dxa"/>
        <w:bottom w:w="0" w:type="dxa"/>
        <w:right w:w="0" w:type="dxa"/>
      </w:tblCellMar>
    </w:tblPr>
  </w:style>
  <w:style w:type="paragraph" w:styleId="AralkYok">
    <w:name w:val="No Spacing"/>
    <w:uiPriority w:val="1"/>
    <w:qFormat/>
    <w:rsid w:val="009C1440"/>
    <w:rPr>
      <w:rFonts w:ascii="Times New Roman" w:eastAsia="Times New Roman" w:hAnsi="Times New Roman" w:cs="Times New Roman"/>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92E8B"/>
    <w:rPr>
      <w:rFonts w:ascii="Times New Roman" w:eastAsia="Times New Roman" w:hAnsi="Times New Roman" w:cs="Times New Roman"/>
      <w:lang w:val="tr-TR" w:eastAsia="tr-TR" w:bidi="tr-TR"/>
    </w:rPr>
  </w:style>
  <w:style w:type="paragraph" w:styleId="Balk1">
    <w:name w:val="heading 1"/>
    <w:basedOn w:val="Normal"/>
    <w:next w:val="Normal"/>
    <w:link w:val="Balk1Char"/>
    <w:uiPriority w:val="9"/>
    <w:qFormat/>
    <w:rsid w:val="00A33D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BD344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92E8B"/>
    <w:tblPr>
      <w:tblInd w:w="0" w:type="dxa"/>
      <w:tblCellMar>
        <w:top w:w="0" w:type="dxa"/>
        <w:left w:w="0" w:type="dxa"/>
        <w:bottom w:w="0" w:type="dxa"/>
        <w:right w:w="0" w:type="dxa"/>
      </w:tblCellMar>
    </w:tblPr>
  </w:style>
  <w:style w:type="paragraph" w:styleId="GvdeMetni">
    <w:name w:val="Body Text"/>
    <w:basedOn w:val="Normal"/>
    <w:uiPriority w:val="1"/>
    <w:qFormat/>
    <w:rsid w:val="00092E8B"/>
    <w:rPr>
      <w:sz w:val="18"/>
      <w:szCs w:val="18"/>
    </w:rPr>
  </w:style>
  <w:style w:type="paragraph" w:styleId="ListeParagraf">
    <w:name w:val="List Paragraph"/>
    <w:basedOn w:val="Normal"/>
    <w:uiPriority w:val="34"/>
    <w:qFormat/>
    <w:rsid w:val="00092E8B"/>
  </w:style>
  <w:style w:type="paragraph" w:customStyle="1" w:styleId="TableParagraph">
    <w:name w:val="Table Paragraph"/>
    <w:basedOn w:val="Normal"/>
    <w:uiPriority w:val="1"/>
    <w:qFormat/>
    <w:rsid w:val="00092E8B"/>
    <w:pPr>
      <w:spacing w:before="77"/>
      <w:ind w:left="107"/>
    </w:pPr>
  </w:style>
  <w:style w:type="paragraph" w:styleId="stbilgi">
    <w:name w:val="header"/>
    <w:basedOn w:val="Normal"/>
    <w:link w:val="stbilgiChar"/>
    <w:uiPriority w:val="99"/>
    <w:unhideWhenUsed/>
    <w:rsid w:val="002B7D5C"/>
    <w:pPr>
      <w:tabs>
        <w:tab w:val="center" w:pos="4536"/>
        <w:tab w:val="right" w:pos="9072"/>
      </w:tabs>
    </w:pPr>
  </w:style>
  <w:style w:type="character" w:customStyle="1" w:styleId="stbilgiChar">
    <w:name w:val="Üstbilgi Char"/>
    <w:basedOn w:val="VarsaylanParagrafYazTipi"/>
    <w:link w:val="stbilgi"/>
    <w:uiPriority w:val="99"/>
    <w:rsid w:val="002B7D5C"/>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2B7D5C"/>
    <w:pPr>
      <w:tabs>
        <w:tab w:val="center" w:pos="4536"/>
        <w:tab w:val="right" w:pos="9072"/>
      </w:tabs>
    </w:pPr>
  </w:style>
  <w:style w:type="character" w:customStyle="1" w:styleId="AltbilgiChar">
    <w:name w:val="Altbilgi Char"/>
    <w:basedOn w:val="VarsaylanParagrafYazTipi"/>
    <w:link w:val="Altbilgi"/>
    <w:uiPriority w:val="99"/>
    <w:rsid w:val="002B7D5C"/>
    <w:rPr>
      <w:rFonts w:ascii="Times New Roman" w:eastAsia="Times New Roman" w:hAnsi="Times New Roman" w:cs="Times New Roman"/>
      <w:lang w:val="tr-TR" w:eastAsia="tr-TR" w:bidi="tr-TR"/>
    </w:rPr>
  </w:style>
  <w:style w:type="table" w:styleId="TabloKlavuzu">
    <w:name w:val="Table Grid"/>
    <w:basedOn w:val="NormalTablo"/>
    <w:uiPriority w:val="39"/>
    <w:rsid w:val="00F05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11">
    <w:name w:val="Düz Tablo 11"/>
    <w:basedOn w:val="NormalTablo"/>
    <w:uiPriority w:val="41"/>
    <w:rsid w:val="0036725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KlavuzTablo5Koyu-Vurgu51">
    <w:name w:val="Kılavuz Tablo 5 Koyu - Vurgu 51"/>
    <w:basedOn w:val="NormalTablo"/>
    <w:uiPriority w:val="50"/>
    <w:rsid w:val="003672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6Renkli-Vurgu11">
    <w:name w:val="Kılavuz Tablo 6 Renkli - Vurgu 11"/>
    <w:basedOn w:val="NormalTablo"/>
    <w:uiPriority w:val="51"/>
    <w:rsid w:val="0036725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1">
    <w:name w:val="Kılavuz Tablo 6 Renkli1"/>
    <w:basedOn w:val="NormalTablo"/>
    <w:uiPriority w:val="51"/>
    <w:rsid w:val="003672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21">
    <w:name w:val="Kılavuzu Tablo 4 - Vurgu 21"/>
    <w:basedOn w:val="NormalTablo"/>
    <w:uiPriority w:val="49"/>
    <w:rsid w:val="003672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41">
    <w:name w:val="Kılavuzu Tablo 4 - Vurgu 41"/>
    <w:basedOn w:val="NormalTablo"/>
    <w:uiPriority w:val="49"/>
    <w:rsid w:val="006B41B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21">
    <w:name w:val="Liste Tablo 3 - Vurgu 21"/>
    <w:basedOn w:val="NormalTablo"/>
    <w:uiPriority w:val="48"/>
    <w:rsid w:val="00FD00C6"/>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KlavuzTablo1Ak-Vurgu21">
    <w:name w:val="Kılavuz Tablo 1 Açık - Vurgu 21"/>
    <w:basedOn w:val="NormalTablo"/>
    <w:uiPriority w:val="46"/>
    <w:rsid w:val="00BB53B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1">
    <w:name w:val="Kılavuz Tablo 1 Açık1"/>
    <w:basedOn w:val="NormalTablo"/>
    <w:uiPriority w:val="46"/>
    <w:rsid w:val="00850B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oKlavuzuAk1">
    <w:name w:val="Tablo Kılavuzu Açık1"/>
    <w:basedOn w:val="NormalTablo"/>
    <w:uiPriority w:val="40"/>
    <w:rsid w:val="00850B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46">
    <w:name w:val="Style46"/>
    <w:basedOn w:val="Normal"/>
    <w:uiPriority w:val="99"/>
    <w:rsid w:val="007D2CBA"/>
    <w:pPr>
      <w:adjustRightInd w:val="0"/>
      <w:spacing w:line="274" w:lineRule="exact"/>
      <w:ind w:hanging="425"/>
      <w:jc w:val="both"/>
    </w:pPr>
    <w:rPr>
      <w:rFonts w:ascii="Franklin Gothic Medium Cond" w:hAnsi="Franklin Gothic Medium Cond"/>
      <w:sz w:val="24"/>
      <w:szCs w:val="24"/>
      <w:lang w:bidi="ar-SA"/>
    </w:rPr>
  </w:style>
  <w:style w:type="character" w:customStyle="1" w:styleId="FontStyle87">
    <w:name w:val="Font Style87"/>
    <w:uiPriority w:val="99"/>
    <w:rsid w:val="007D2CBA"/>
    <w:rPr>
      <w:rFonts w:ascii="Franklin Gothic Medium Cond" w:hAnsi="Franklin Gothic Medium Cond" w:cs="Franklin Gothic Medium Cond"/>
      <w:b/>
      <w:bCs/>
      <w:sz w:val="24"/>
      <w:szCs w:val="24"/>
    </w:rPr>
  </w:style>
  <w:style w:type="character" w:customStyle="1" w:styleId="FontStyle97">
    <w:name w:val="Font Style97"/>
    <w:uiPriority w:val="99"/>
    <w:rsid w:val="007D2CBA"/>
    <w:rPr>
      <w:rFonts w:ascii="Franklin Gothic Medium Cond" w:hAnsi="Franklin Gothic Medium Cond" w:cs="Franklin Gothic Medium Cond"/>
      <w:sz w:val="24"/>
      <w:szCs w:val="24"/>
    </w:rPr>
  </w:style>
  <w:style w:type="character" w:customStyle="1" w:styleId="FontStyle84">
    <w:name w:val="Font Style84"/>
    <w:uiPriority w:val="99"/>
    <w:rsid w:val="007D2CBA"/>
    <w:rPr>
      <w:rFonts w:ascii="Franklin Gothic Medium Cond" w:hAnsi="Franklin Gothic Medium Cond" w:cs="Franklin Gothic Medium Cond"/>
      <w:spacing w:val="-10"/>
      <w:sz w:val="24"/>
      <w:szCs w:val="24"/>
    </w:rPr>
  </w:style>
  <w:style w:type="paragraph" w:customStyle="1" w:styleId="Style25">
    <w:name w:val="Style25"/>
    <w:basedOn w:val="Normal"/>
    <w:uiPriority w:val="99"/>
    <w:rsid w:val="007D2CBA"/>
    <w:pPr>
      <w:adjustRightInd w:val="0"/>
      <w:spacing w:line="274" w:lineRule="exact"/>
      <w:ind w:hanging="374"/>
    </w:pPr>
    <w:rPr>
      <w:rFonts w:ascii="Franklin Gothic Medium Cond" w:hAnsi="Franklin Gothic Medium Cond"/>
      <w:sz w:val="24"/>
      <w:szCs w:val="24"/>
      <w:lang w:bidi="ar-SA"/>
    </w:rPr>
  </w:style>
  <w:style w:type="paragraph" w:styleId="BalonMetni">
    <w:name w:val="Balloon Text"/>
    <w:basedOn w:val="Normal"/>
    <w:link w:val="BalonMetniChar"/>
    <w:uiPriority w:val="99"/>
    <w:semiHidden/>
    <w:unhideWhenUsed/>
    <w:rsid w:val="00D40038"/>
    <w:rPr>
      <w:rFonts w:ascii="Tahoma" w:hAnsi="Tahoma" w:cs="Tahoma"/>
      <w:sz w:val="16"/>
      <w:szCs w:val="16"/>
    </w:rPr>
  </w:style>
  <w:style w:type="character" w:customStyle="1" w:styleId="BalonMetniChar">
    <w:name w:val="Balon Metni Char"/>
    <w:basedOn w:val="VarsaylanParagrafYazTipi"/>
    <w:link w:val="BalonMetni"/>
    <w:uiPriority w:val="99"/>
    <w:semiHidden/>
    <w:rsid w:val="00D40038"/>
    <w:rPr>
      <w:rFonts w:ascii="Tahoma" w:eastAsia="Times New Roman" w:hAnsi="Tahoma" w:cs="Tahoma"/>
      <w:sz w:val="16"/>
      <w:szCs w:val="16"/>
      <w:lang w:val="tr-TR" w:eastAsia="tr-TR" w:bidi="tr-TR"/>
    </w:rPr>
  </w:style>
  <w:style w:type="table" w:styleId="OrtaKlavuz3-Vurgu5">
    <w:name w:val="Medium Grid 3 Accent 5"/>
    <w:basedOn w:val="NormalTablo"/>
    <w:uiPriority w:val="69"/>
    <w:rsid w:val="00F803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AkKlavuz-Vurgu5">
    <w:name w:val="Light Grid Accent 5"/>
    <w:basedOn w:val="NormalTablo"/>
    <w:uiPriority w:val="62"/>
    <w:rsid w:val="00F8031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Liste-Vurgu2">
    <w:name w:val="Light List Accent 2"/>
    <w:basedOn w:val="NormalTablo"/>
    <w:uiPriority w:val="61"/>
    <w:rsid w:val="004B0E3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Kpr">
    <w:name w:val="Hyperlink"/>
    <w:basedOn w:val="VarsaylanParagrafYazTipi"/>
    <w:uiPriority w:val="99"/>
    <w:unhideWhenUsed/>
    <w:rsid w:val="00AE63DF"/>
    <w:rPr>
      <w:color w:val="0000FF" w:themeColor="hyperlink"/>
      <w:u w:val="single"/>
    </w:rPr>
  </w:style>
  <w:style w:type="character" w:customStyle="1" w:styleId="Balk1Char">
    <w:name w:val="Başlık 1 Char"/>
    <w:basedOn w:val="VarsaylanParagrafYazTipi"/>
    <w:link w:val="Balk1"/>
    <w:uiPriority w:val="9"/>
    <w:rsid w:val="00A33DE6"/>
    <w:rPr>
      <w:rFonts w:asciiTheme="majorHAnsi" w:eastAsiaTheme="majorEastAsia" w:hAnsiTheme="majorHAnsi" w:cstheme="majorBidi"/>
      <w:b/>
      <w:bCs/>
      <w:color w:val="365F91" w:themeColor="accent1" w:themeShade="BF"/>
      <w:sz w:val="28"/>
      <w:szCs w:val="28"/>
      <w:lang w:val="tr-TR" w:eastAsia="tr-TR" w:bidi="tr-TR"/>
    </w:rPr>
  </w:style>
  <w:style w:type="character" w:customStyle="1" w:styleId="Balk2Char">
    <w:name w:val="Başlık 2 Char"/>
    <w:basedOn w:val="VarsaylanParagrafYazTipi"/>
    <w:link w:val="Balk2"/>
    <w:uiPriority w:val="9"/>
    <w:rsid w:val="00BD344D"/>
    <w:rPr>
      <w:rFonts w:asciiTheme="majorHAnsi" w:eastAsiaTheme="majorEastAsia" w:hAnsiTheme="majorHAnsi" w:cstheme="majorBidi"/>
      <w:b/>
      <w:bCs/>
      <w:color w:val="4F81BD" w:themeColor="accent1"/>
      <w:sz w:val="26"/>
      <w:szCs w:val="26"/>
      <w:lang w:val="tr-TR" w:eastAsia="tr-TR" w:bidi="tr-TR"/>
    </w:rPr>
  </w:style>
  <w:style w:type="table" w:customStyle="1" w:styleId="TableNormal1">
    <w:name w:val="Table Normal1"/>
    <w:uiPriority w:val="2"/>
    <w:semiHidden/>
    <w:unhideWhenUsed/>
    <w:qFormat/>
    <w:rsid w:val="00EB0285"/>
    <w:tblPr>
      <w:tblInd w:w="0" w:type="dxa"/>
      <w:tblCellMar>
        <w:top w:w="0" w:type="dxa"/>
        <w:left w:w="0" w:type="dxa"/>
        <w:bottom w:w="0" w:type="dxa"/>
        <w:right w:w="0" w:type="dxa"/>
      </w:tblCellMar>
    </w:tblPr>
  </w:style>
  <w:style w:type="paragraph" w:styleId="AralkYok">
    <w:name w:val="No Spacing"/>
    <w:uiPriority w:val="1"/>
    <w:qFormat/>
    <w:rsid w:val="009C1440"/>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46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2B2BA-ACD4-443F-A236-4ACE18B39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868</Words>
  <Characters>4953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dc:creator>
  <cp:lastModifiedBy>MüdürYardımcısı</cp:lastModifiedBy>
  <cp:revision>4</cp:revision>
  <cp:lastPrinted>2020-11-13T09:07:00Z</cp:lastPrinted>
  <dcterms:created xsi:type="dcterms:W3CDTF">2020-10-23T13:21:00Z</dcterms:created>
  <dcterms:modified xsi:type="dcterms:W3CDTF">2020-11-13T09:32:00Z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2019-12-03T00:00:00Z</vt:filetime>
  </property>
  <property fmtid="{D5CDD505-2E9C-101B-9397-08002B2CF9AE}" pid="3" name="Creator">
    <vt:lpwstr>Microsoft® Word 2010</vt:lpwstr>
  </property>
  <property fmtid="{D5CDD505-2E9C-101B-9397-08002B2CF9AE}" pid="4" name="LastSaved">
    <vt:filetime>2020-03-17T00:00:00Z</vt:filetime>
  </property>
</Properties>
</file>